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FFAA" w14:textId="1B5CD50C" w:rsidR="00F55648" w:rsidRDefault="00F55648" w:rsidP="00AF33C3">
      <w:pPr>
        <w:jc w:val="center"/>
        <w:rPr>
          <w:rFonts w:ascii="Verdana" w:hAnsi="Verdana" w:cs="Open Sans"/>
          <w:b/>
          <w:bCs/>
        </w:rPr>
      </w:pPr>
      <w:bookmarkStart w:id="0" w:name="_heading=h.30j0zll" w:colFirst="0" w:colLast="0"/>
      <w:bookmarkEnd w:id="0"/>
      <w:r>
        <w:rPr>
          <w:rFonts w:ascii="Source Sans Pro" w:eastAsia="Source Sans Pro" w:hAnsi="Source Sans Pro" w:cs="Source Sans Pro"/>
          <w:color w:val="222222"/>
          <w:sz w:val="20"/>
          <w:szCs w:val="20"/>
        </w:rPr>
        <w:t>HER CHOICE RONDT 5-JARIG PROGRAMMA ZEER SUCCESVOL AF</w:t>
      </w:r>
    </w:p>
    <w:p w14:paraId="28383134" w14:textId="77777777" w:rsidR="00D63BD0" w:rsidRDefault="00D63BD0" w:rsidP="00D63BD0">
      <w:pPr>
        <w:jc w:val="center"/>
        <w:rPr>
          <w:rFonts w:ascii="Source Sans Pro" w:eastAsia="Source Sans Pro" w:hAnsi="Source Sans Pro" w:cs="Source Sans Pro"/>
          <w:b/>
          <w:color w:val="222222"/>
          <w:sz w:val="28"/>
          <w:szCs w:val="28"/>
        </w:rPr>
      </w:pPr>
      <w:r>
        <w:rPr>
          <w:rFonts w:ascii="Source Sans Pro" w:eastAsia="Source Sans Pro" w:hAnsi="Source Sans Pro" w:cs="Source Sans Pro"/>
          <w:b/>
          <w:color w:val="222222"/>
          <w:sz w:val="28"/>
          <w:szCs w:val="28"/>
        </w:rPr>
        <w:t>FORSE AFNAME KINDHUWELIJKEN</w:t>
      </w:r>
      <w:sdt>
        <w:sdtPr>
          <w:tag w:val="goog_rdk_0"/>
          <w:id w:val="-2109887378"/>
        </w:sdtPr>
        <w:sdtContent>
          <w:r>
            <w:rPr>
              <w:rFonts w:ascii="Source Sans Pro" w:eastAsia="Source Sans Pro" w:hAnsi="Source Sans Pro" w:cs="Source Sans Pro"/>
              <w:b/>
              <w:color w:val="222222"/>
              <w:sz w:val="28"/>
              <w:szCs w:val="28"/>
            </w:rPr>
            <w:t>,</w:t>
          </w:r>
        </w:sdtContent>
      </w:sdt>
      <w:r>
        <w:rPr>
          <w:rFonts w:ascii="Source Sans Pro" w:eastAsia="Source Sans Pro" w:hAnsi="Source Sans Pro" w:cs="Source Sans Pro"/>
          <w:b/>
          <w:color w:val="222222"/>
          <w:sz w:val="28"/>
          <w:szCs w:val="28"/>
        </w:rPr>
        <w:t xml:space="preserve"> OOK TIJDENS CORONAJAAR</w:t>
      </w:r>
    </w:p>
    <w:p w14:paraId="44716E26" w14:textId="536600D4" w:rsidR="00AF33C3" w:rsidRPr="00782983" w:rsidRDefault="00AF33C3" w:rsidP="00AF33C3">
      <w:pPr>
        <w:jc w:val="center"/>
        <w:rPr>
          <w:rFonts w:ascii="Verdana" w:hAnsi="Verdana" w:cs="Open Sans"/>
          <w:i/>
          <w:iCs/>
          <w:sz w:val="18"/>
          <w:szCs w:val="18"/>
        </w:rPr>
      </w:pPr>
      <w:r w:rsidRPr="00782983">
        <w:rPr>
          <w:rFonts w:ascii="Verdana" w:hAnsi="Verdana" w:cs="Open Sans"/>
          <w:i/>
          <w:iCs/>
          <w:sz w:val="18"/>
          <w:szCs w:val="18"/>
        </w:rPr>
        <w:br/>
      </w:r>
    </w:p>
    <w:p w14:paraId="4CE54B69" w14:textId="2C5DCC09" w:rsidR="00F36930" w:rsidRDefault="00F36930" w:rsidP="00F36930">
      <w:pPr>
        <w:jc w:val="both"/>
        <w:rPr>
          <w:rFonts w:ascii="Verdana" w:hAnsi="Verdana"/>
          <w:b/>
          <w:sz w:val="18"/>
          <w:szCs w:val="18"/>
        </w:rPr>
      </w:pPr>
      <w:r w:rsidRPr="00F36930">
        <w:rPr>
          <w:rFonts w:ascii="Verdana" w:hAnsi="Verdana"/>
          <w:b/>
          <w:color w:val="222222"/>
          <w:sz w:val="18"/>
          <w:szCs w:val="18"/>
        </w:rPr>
        <w:t xml:space="preserve">Amsterdam, 28 januari 2021 – Het aantal </w:t>
      </w:r>
      <w:proofErr w:type="spellStart"/>
      <w:r w:rsidRPr="00F36930">
        <w:rPr>
          <w:rFonts w:ascii="Verdana" w:hAnsi="Verdana"/>
          <w:b/>
          <w:sz w:val="18"/>
          <w:szCs w:val="18"/>
        </w:rPr>
        <w:t>kindhuwelijken</w:t>
      </w:r>
      <w:proofErr w:type="spellEnd"/>
      <w:r w:rsidRPr="00F36930">
        <w:rPr>
          <w:rFonts w:ascii="Verdana" w:hAnsi="Verdana"/>
          <w:b/>
          <w:color w:val="222222"/>
          <w:sz w:val="18"/>
          <w:szCs w:val="18"/>
        </w:rPr>
        <w:t xml:space="preserve"> </w:t>
      </w:r>
      <w:sdt>
        <w:sdtPr>
          <w:rPr>
            <w:rFonts w:ascii="Verdana" w:hAnsi="Verdana"/>
            <w:sz w:val="18"/>
            <w:szCs w:val="18"/>
          </w:rPr>
          <w:tag w:val="goog_rdk_1"/>
          <w:id w:val="1395390435"/>
        </w:sdtPr>
        <w:sdtContent/>
      </w:sdt>
      <w:r w:rsidRPr="00F36930">
        <w:rPr>
          <w:rFonts w:ascii="Verdana" w:hAnsi="Verdana"/>
          <w:b/>
          <w:color w:val="222222"/>
          <w:sz w:val="18"/>
          <w:szCs w:val="18"/>
        </w:rPr>
        <w:t xml:space="preserve">in Benin, Burkina Faso, </w:t>
      </w:r>
      <w:r w:rsidRPr="00F36930">
        <w:rPr>
          <w:rFonts w:ascii="Verdana" w:hAnsi="Verdana"/>
          <w:b/>
          <w:sz w:val="18"/>
          <w:szCs w:val="18"/>
        </w:rPr>
        <w:t>Mali, Bangladesh, Nepal en Pakistan is in</w:t>
      </w:r>
      <w:r w:rsidRPr="00F36930">
        <w:rPr>
          <w:rFonts w:ascii="Verdana" w:hAnsi="Verdana"/>
          <w:b/>
          <w:color w:val="222222"/>
          <w:sz w:val="18"/>
          <w:szCs w:val="18"/>
        </w:rPr>
        <w:t xml:space="preserve"> de afgelopen 5 jaar gedaald. Deze daling zette op sommige plaatsen zelfs in het afgelopen coronajaar verder door. Dit maakt de Her </w:t>
      </w:r>
      <w:proofErr w:type="spellStart"/>
      <w:r w:rsidRPr="00F36930">
        <w:rPr>
          <w:rFonts w:ascii="Verdana" w:hAnsi="Verdana"/>
          <w:b/>
          <w:color w:val="222222"/>
          <w:sz w:val="18"/>
          <w:szCs w:val="18"/>
        </w:rPr>
        <w:t>Choice</w:t>
      </w:r>
      <w:proofErr w:type="spellEnd"/>
      <w:r w:rsidRPr="00F36930">
        <w:rPr>
          <w:rFonts w:ascii="Verdana" w:hAnsi="Verdana"/>
          <w:b/>
          <w:color w:val="222222"/>
          <w:sz w:val="18"/>
          <w:szCs w:val="18"/>
        </w:rPr>
        <w:t xml:space="preserve"> Alliantie, </w:t>
      </w:r>
      <w:sdt>
        <w:sdtPr>
          <w:rPr>
            <w:rFonts w:ascii="Verdana" w:hAnsi="Verdana"/>
            <w:sz w:val="18"/>
            <w:szCs w:val="18"/>
          </w:rPr>
          <w:tag w:val="goog_rdk_2"/>
          <w:id w:val="670919528"/>
        </w:sdtPr>
        <w:sdtContent/>
      </w:sdt>
      <w:r w:rsidRPr="00F36930">
        <w:rPr>
          <w:rFonts w:ascii="Verdana" w:hAnsi="Verdana"/>
          <w:b/>
          <w:color w:val="222222"/>
          <w:sz w:val="18"/>
          <w:szCs w:val="18"/>
        </w:rPr>
        <w:t xml:space="preserve">die zich ter plekke inzet voor </w:t>
      </w:r>
      <w:proofErr w:type="spellStart"/>
      <w:r w:rsidRPr="00F36930">
        <w:rPr>
          <w:rFonts w:ascii="Verdana" w:hAnsi="Verdana"/>
          <w:b/>
          <w:color w:val="222222"/>
          <w:sz w:val="18"/>
          <w:szCs w:val="18"/>
        </w:rPr>
        <w:t>kindhuwelijkvrije</w:t>
      </w:r>
      <w:proofErr w:type="spellEnd"/>
      <w:r w:rsidRPr="00F36930">
        <w:rPr>
          <w:rFonts w:ascii="Verdana" w:hAnsi="Verdana"/>
          <w:b/>
          <w:color w:val="222222"/>
          <w:sz w:val="18"/>
          <w:szCs w:val="18"/>
        </w:rPr>
        <w:t xml:space="preserve"> gemeenschappen</w:t>
      </w:r>
      <w:sdt>
        <w:sdtPr>
          <w:rPr>
            <w:rFonts w:ascii="Verdana" w:hAnsi="Verdana"/>
            <w:sz w:val="18"/>
            <w:szCs w:val="18"/>
          </w:rPr>
          <w:tag w:val="goog_rdk_4"/>
          <w:id w:val="-1807852173"/>
        </w:sdtPr>
        <w:sdtContent/>
      </w:sdt>
      <w:r w:rsidRPr="00F36930">
        <w:rPr>
          <w:rFonts w:ascii="Verdana" w:hAnsi="Verdana"/>
          <w:b/>
          <w:color w:val="222222"/>
          <w:sz w:val="18"/>
          <w:szCs w:val="18"/>
        </w:rPr>
        <w:t xml:space="preserve">, vandaag bekend. Het betreft een afname in de gebieden waar de alliantie de afgelopen jaren actief was. Daar nam het aantal meisjes dat zelf zeggenschap heeft over of, wanneer en met wie zij </w:t>
      </w:r>
      <w:sdt>
        <w:sdtPr>
          <w:rPr>
            <w:rFonts w:ascii="Verdana" w:hAnsi="Verdana"/>
            <w:sz w:val="18"/>
            <w:szCs w:val="18"/>
          </w:rPr>
          <w:tag w:val="goog_rdk_5"/>
          <w:id w:val="1743218015"/>
        </w:sdtPr>
        <w:sdtContent>
          <w:r w:rsidRPr="00F36930">
            <w:rPr>
              <w:rFonts w:ascii="Verdana" w:hAnsi="Verdana"/>
              <w:b/>
              <w:color w:val="222222"/>
              <w:sz w:val="18"/>
              <w:szCs w:val="18"/>
            </w:rPr>
            <w:t xml:space="preserve">wil </w:t>
          </w:r>
        </w:sdtContent>
      </w:sdt>
      <w:r w:rsidRPr="00F36930">
        <w:rPr>
          <w:rFonts w:ascii="Verdana" w:hAnsi="Verdana"/>
          <w:b/>
          <w:color w:val="222222"/>
          <w:sz w:val="18"/>
          <w:szCs w:val="18"/>
        </w:rPr>
        <w:t xml:space="preserve">trouwen, fors toe. De organisatie presenteert vandaag de onderzoeksresultaten* van een vijfjarig programma </w:t>
      </w:r>
      <w:r w:rsidRPr="00F36930">
        <w:rPr>
          <w:rFonts w:ascii="Verdana" w:hAnsi="Verdana"/>
          <w:b/>
          <w:sz w:val="18"/>
          <w:szCs w:val="18"/>
        </w:rPr>
        <w:t>dat met steun van het Ministerie van Buitenlandse Zaken</w:t>
      </w:r>
      <w:r w:rsidRPr="00F36930">
        <w:rPr>
          <w:rFonts w:ascii="Verdana" w:hAnsi="Verdana"/>
          <w:sz w:val="18"/>
          <w:szCs w:val="18"/>
        </w:rPr>
        <w:t xml:space="preserve"> </w:t>
      </w:r>
      <w:r w:rsidRPr="00F36930">
        <w:rPr>
          <w:rFonts w:ascii="Verdana" w:hAnsi="Verdana"/>
          <w:b/>
          <w:sz w:val="18"/>
          <w:szCs w:val="18"/>
        </w:rPr>
        <w:t>werd uitgevoerd</w:t>
      </w:r>
      <w:r w:rsidRPr="00F36930">
        <w:rPr>
          <w:rFonts w:ascii="Verdana" w:hAnsi="Verdana"/>
          <w:b/>
          <w:color w:val="222222"/>
          <w:sz w:val="18"/>
          <w:szCs w:val="18"/>
        </w:rPr>
        <w:t xml:space="preserve">. </w:t>
      </w:r>
      <w:r w:rsidRPr="00F36930">
        <w:rPr>
          <w:rFonts w:ascii="Verdana" w:hAnsi="Verdana"/>
          <w:b/>
          <w:sz w:val="18"/>
          <w:szCs w:val="18"/>
        </w:rPr>
        <w:t xml:space="preserve">In totaal werd de afgelopen jaren in een kleine duizend gemeenschappen gewerkt aan het voorkomen van </w:t>
      </w:r>
      <w:proofErr w:type="spellStart"/>
      <w:r w:rsidRPr="00F36930">
        <w:rPr>
          <w:rFonts w:ascii="Verdana" w:hAnsi="Verdana"/>
          <w:b/>
          <w:sz w:val="18"/>
          <w:szCs w:val="18"/>
        </w:rPr>
        <w:t>kindhuwelijken</w:t>
      </w:r>
      <w:proofErr w:type="spellEnd"/>
      <w:r w:rsidRPr="00F36930">
        <w:rPr>
          <w:rFonts w:ascii="Verdana" w:hAnsi="Verdana"/>
          <w:b/>
          <w:sz w:val="18"/>
          <w:szCs w:val="18"/>
        </w:rPr>
        <w:t xml:space="preserve"> en zijn ruim </w:t>
      </w:r>
      <w:r w:rsidRPr="00F36930">
        <w:rPr>
          <w:rFonts w:ascii="Verdana" w:hAnsi="Verdana"/>
          <w:b/>
          <w:color w:val="000000"/>
          <w:sz w:val="18"/>
          <w:szCs w:val="18"/>
        </w:rPr>
        <w:t>300.000</w:t>
      </w:r>
      <w:r w:rsidRPr="00F36930">
        <w:rPr>
          <w:rFonts w:ascii="Verdana" w:hAnsi="Verdana"/>
          <w:b/>
          <w:i/>
          <w:color w:val="000000"/>
          <w:sz w:val="18"/>
          <w:szCs w:val="18"/>
        </w:rPr>
        <w:t> </w:t>
      </w:r>
      <w:r w:rsidRPr="00F36930">
        <w:rPr>
          <w:rFonts w:ascii="Verdana" w:hAnsi="Verdana"/>
          <w:b/>
          <w:sz w:val="18"/>
          <w:szCs w:val="18"/>
        </w:rPr>
        <w:t xml:space="preserve">meisjes onder de 18 bereikt. </w:t>
      </w:r>
    </w:p>
    <w:p w14:paraId="25693868" w14:textId="77777777" w:rsidR="00F36930" w:rsidRPr="00F36930" w:rsidRDefault="00F36930" w:rsidP="00F36930">
      <w:pPr>
        <w:jc w:val="both"/>
        <w:rPr>
          <w:rFonts w:ascii="Verdana" w:hAnsi="Verdana"/>
          <w:b/>
          <w:sz w:val="18"/>
          <w:szCs w:val="18"/>
        </w:rPr>
      </w:pPr>
    </w:p>
    <w:p w14:paraId="138AD43D" w14:textId="76157ED0" w:rsidR="00F36930" w:rsidRDefault="00F36930" w:rsidP="00F36930">
      <w:pPr>
        <w:rPr>
          <w:rFonts w:ascii="Verdana" w:hAnsi="Verdana"/>
          <w:color w:val="222222"/>
          <w:sz w:val="18"/>
          <w:szCs w:val="18"/>
        </w:rPr>
      </w:pPr>
      <w:r w:rsidRPr="00F36930">
        <w:rPr>
          <w:rFonts w:ascii="Verdana" w:hAnsi="Verdana"/>
          <w:color w:val="000000"/>
          <w:sz w:val="18"/>
          <w:szCs w:val="18"/>
        </w:rPr>
        <w:t xml:space="preserve">De grootste afname van </w:t>
      </w:r>
      <w:proofErr w:type="spellStart"/>
      <w:r w:rsidRPr="00F36930">
        <w:rPr>
          <w:rFonts w:ascii="Verdana" w:hAnsi="Verdana"/>
          <w:color w:val="000000"/>
          <w:sz w:val="18"/>
          <w:szCs w:val="18"/>
        </w:rPr>
        <w:t>kindbruiden</w:t>
      </w:r>
      <w:proofErr w:type="spellEnd"/>
      <w:r w:rsidRPr="00F36930">
        <w:rPr>
          <w:rFonts w:ascii="Verdana" w:hAnsi="Verdana"/>
          <w:color w:val="000000"/>
          <w:sz w:val="18"/>
          <w:szCs w:val="18"/>
        </w:rPr>
        <w:t xml:space="preserve"> is te zien in de Her </w:t>
      </w:r>
      <w:proofErr w:type="spellStart"/>
      <w:r w:rsidRPr="00F36930">
        <w:rPr>
          <w:rFonts w:ascii="Verdana" w:hAnsi="Verdana"/>
          <w:color w:val="000000"/>
          <w:sz w:val="18"/>
          <w:szCs w:val="18"/>
        </w:rPr>
        <w:t>Choice</w:t>
      </w:r>
      <w:proofErr w:type="spellEnd"/>
      <w:r w:rsidRPr="00F36930">
        <w:rPr>
          <w:rFonts w:ascii="Verdana" w:hAnsi="Verdana"/>
          <w:color w:val="000000"/>
          <w:sz w:val="18"/>
          <w:szCs w:val="18"/>
        </w:rPr>
        <w:t xml:space="preserve"> werkgebieden in Mali, Nepal en Pakistan. Uit het eindonderzoek uitgevoerd door de Universiteit van Amsterdam blijkt dat zeer weinig tot geen meisjes onder de 18 jaar hier nog getrouwd waren.</w:t>
      </w:r>
      <w:r w:rsidRPr="00F36930">
        <w:rPr>
          <w:rFonts w:ascii="Verdana" w:hAnsi="Verdana"/>
          <w:color w:val="333333"/>
          <w:sz w:val="18"/>
          <w:szCs w:val="18"/>
        </w:rPr>
        <w:t xml:space="preserve"> </w:t>
      </w:r>
      <w:r w:rsidRPr="00F36930">
        <w:rPr>
          <w:rFonts w:ascii="Verdana" w:hAnsi="Verdana"/>
          <w:color w:val="222222"/>
          <w:sz w:val="18"/>
          <w:szCs w:val="18"/>
        </w:rPr>
        <w:t xml:space="preserve">Vooral in de Afrikaanse gebieden waar de alliantie actief was, </w:t>
      </w:r>
      <w:sdt>
        <w:sdtPr>
          <w:rPr>
            <w:rFonts w:ascii="Verdana" w:hAnsi="Verdana"/>
            <w:sz w:val="18"/>
            <w:szCs w:val="18"/>
          </w:rPr>
          <w:tag w:val="goog_rdk_10"/>
          <w:id w:val="51814178"/>
        </w:sdtPr>
        <w:sdtContent>
          <w:r w:rsidRPr="00F36930">
            <w:rPr>
              <w:rFonts w:ascii="Verdana" w:hAnsi="Verdana"/>
              <w:color w:val="222222"/>
              <w:sz w:val="18"/>
              <w:szCs w:val="18"/>
            </w:rPr>
            <w:t xml:space="preserve">hebben </w:t>
          </w:r>
        </w:sdtContent>
      </w:sdt>
      <w:r w:rsidRPr="00F36930">
        <w:rPr>
          <w:rFonts w:ascii="Verdana" w:hAnsi="Verdana"/>
          <w:color w:val="222222"/>
          <w:sz w:val="18"/>
          <w:szCs w:val="18"/>
        </w:rPr>
        <w:t xml:space="preserve">meisjes meer zeggenschap over of, wanneer en met wie ze trouwen. Zo gaf in 2016 in Mali 9% van de meisjes aan controle over deze beslissingen te hebben. Nu is dit maar liefst 87%. </w:t>
      </w:r>
    </w:p>
    <w:p w14:paraId="31AEDF2F" w14:textId="77777777" w:rsidR="00F36930" w:rsidRPr="00F36930" w:rsidRDefault="00F36930" w:rsidP="00F36930">
      <w:pPr>
        <w:rPr>
          <w:rFonts w:ascii="Verdana" w:hAnsi="Verdana"/>
          <w:color w:val="333333"/>
          <w:sz w:val="18"/>
          <w:szCs w:val="18"/>
        </w:rPr>
      </w:pPr>
    </w:p>
    <w:p w14:paraId="4FFCDA83" w14:textId="04EDCB41" w:rsidR="00F36930" w:rsidRDefault="00F36930" w:rsidP="00F36930">
      <w:pPr>
        <w:rPr>
          <w:rFonts w:ascii="Verdana" w:hAnsi="Verdana"/>
          <w:sz w:val="18"/>
          <w:szCs w:val="18"/>
        </w:rPr>
      </w:pPr>
      <w:r w:rsidRPr="00F36930">
        <w:rPr>
          <w:rFonts w:ascii="Verdana" w:hAnsi="Verdana"/>
          <w:b/>
          <w:color w:val="000000"/>
          <w:sz w:val="18"/>
          <w:szCs w:val="18"/>
        </w:rPr>
        <w:t>Odilia van Manen,</w:t>
      </w:r>
      <w:r w:rsidRPr="00F36930">
        <w:rPr>
          <w:rFonts w:ascii="Verdana" w:hAnsi="Verdana"/>
          <w:b/>
          <w:i/>
          <w:color w:val="000000"/>
          <w:sz w:val="18"/>
          <w:szCs w:val="18"/>
        </w:rPr>
        <w:t xml:space="preserve"> </w:t>
      </w:r>
      <w:r w:rsidRPr="00F36930">
        <w:rPr>
          <w:rFonts w:ascii="Verdana" w:hAnsi="Verdana"/>
          <w:b/>
          <w:color w:val="000000"/>
          <w:sz w:val="18"/>
          <w:szCs w:val="18"/>
        </w:rPr>
        <w:t>projectleider bij Stichting Kinderpostzegels en</w:t>
      </w:r>
      <w:r w:rsidRPr="00F36930">
        <w:rPr>
          <w:rFonts w:ascii="Verdana" w:hAnsi="Verdana"/>
          <w:b/>
          <w:iCs/>
          <w:color w:val="000000"/>
          <w:sz w:val="18"/>
          <w:szCs w:val="18"/>
        </w:rPr>
        <w:t xml:space="preserve"> </w:t>
      </w:r>
      <w:sdt>
        <w:sdtPr>
          <w:rPr>
            <w:rFonts w:ascii="Verdana" w:hAnsi="Verdana"/>
            <w:iCs/>
            <w:sz w:val="18"/>
            <w:szCs w:val="18"/>
          </w:rPr>
          <w:tag w:val="goog_rdk_13"/>
          <w:id w:val="-1392035203"/>
        </w:sdtPr>
        <w:sdtContent>
          <w:r w:rsidRPr="00F36930">
            <w:rPr>
              <w:rFonts w:ascii="Verdana" w:hAnsi="Verdana"/>
              <w:b/>
              <w:iCs/>
              <w:color w:val="000000"/>
              <w:sz w:val="18"/>
              <w:szCs w:val="18"/>
            </w:rPr>
            <w:t>programmamanager</w:t>
          </w:r>
        </w:sdtContent>
      </w:sdt>
      <w:r w:rsidRPr="00F36930">
        <w:rPr>
          <w:rFonts w:ascii="Verdana" w:hAnsi="Verdana"/>
          <w:iCs/>
          <w:sz w:val="18"/>
          <w:szCs w:val="18"/>
        </w:rPr>
        <w:t xml:space="preserve"> </w:t>
      </w:r>
      <w:r w:rsidRPr="00F36930">
        <w:rPr>
          <w:rFonts w:ascii="Verdana" w:hAnsi="Verdana"/>
          <w:b/>
          <w:color w:val="000000"/>
          <w:sz w:val="18"/>
          <w:szCs w:val="18"/>
        </w:rPr>
        <w:t xml:space="preserve">Her </w:t>
      </w:r>
      <w:proofErr w:type="spellStart"/>
      <w:r w:rsidRPr="00F36930">
        <w:rPr>
          <w:rFonts w:ascii="Verdana" w:hAnsi="Verdana"/>
          <w:b/>
          <w:color w:val="000000"/>
          <w:sz w:val="18"/>
          <w:szCs w:val="18"/>
        </w:rPr>
        <w:t>Choice</w:t>
      </w:r>
      <w:proofErr w:type="spellEnd"/>
      <w:r w:rsidRPr="00F36930">
        <w:rPr>
          <w:rFonts w:ascii="Verdana" w:hAnsi="Verdana"/>
          <w:b/>
          <w:color w:val="000000"/>
          <w:sz w:val="18"/>
          <w:szCs w:val="18"/>
        </w:rPr>
        <w:t>:</w:t>
      </w:r>
      <w:r w:rsidRPr="00F36930">
        <w:rPr>
          <w:rFonts w:ascii="Verdana" w:hAnsi="Verdana"/>
          <w:color w:val="000000"/>
          <w:sz w:val="18"/>
          <w:szCs w:val="18"/>
        </w:rPr>
        <w:t xml:space="preserve"> </w:t>
      </w:r>
      <w:r w:rsidRPr="00F36930">
        <w:rPr>
          <w:rFonts w:ascii="Verdana" w:hAnsi="Verdana"/>
          <w:color w:val="000000"/>
          <w:sz w:val="18"/>
          <w:szCs w:val="18"/>
          <w:highlight w:val="white"/>
        </w:rPr>
        <w:t>“</w:t>
      </w:r>
      <w:r w:rsidRPr="00F36930">
        <w:rPr>
          <w:rFonts w:ascii="Verdana" w:hAnsi="Verdana"/>
          <w:i/>
          <w:color w:val="000000"/>
          <w:sz w:val="18"/>
          <w:szCs w:val="18"/>
          <w:highlight w:val="white"/>
        </w:rPr>
        <w:t>De resultaten van het onderzoek</w:t>
      </w:r>
      <w:r w:rsidRPr="00F36930">
        <w:rPr>
          <w:rFonts w:ascii="Verdana" w:hAnsi="Verdana"/>
          <w:i/>
          <w:sz w:val="18"/>
          <w:szCs w:val="18"/>
        </w:rPr>
        <w:t xml:space="preserve"> laten zien dat in veel van de gemeenschappen waar het programma is uitgevoerd </w:t>
      </w:r>
      <w:proofErr w:type="spellStart"/>
      <w:r w:rsidRPr="00F36930">
        <w:rPr>
          <w:rFonts w:ascii="Verdana" w:hAnsi="Verdana"/>
          <w:i/>
          <w:sz w:val="18"/>
          <w:szCs w:val="18"/>
        </w:rPr>
        <w:t>kindhuwelijken</w:t>
      </w:r>
      <w:proofErr w:type="spellEnd"/>
      <w:r w:rsidRPr="00F36930">
        <w:rPr>
          <w:rFonts w:ascii="Verdana" w:hAnsi="Verdana"/>
          <w:i/>
          <w:sz w:val="18"/>
          <w:szCs w:val="18"/>
        </w:rPr>
        <w:t xml:space="preserve"> zo goed als verdwenen zijn en dat meisjes en jonge vrouwen aangeven dat zij beter in staat zijn om hun eigen keuzes te maken. Een resultaat dat zelfs tijdens het afgelopen coronajaar niet teniet werd gedaan, in tegenstelling tot wat we horen over veel  gebieden waar Her </w:t>
      </w:r>
      <w:proofErr w:type="spellStart"/>
      <w:r w:rsidRPr="00F36930">
        <w:rPr>
          <w:rFonts w:ascii="Verdana" w:hAnsi="Verdana"/>
          <w:i/>
          <w:sz w:val="18"/>
          <w:szCs w:val="18"/>
        </w:rPr>
        <w:t>Choice</w:t>
      </w:r>
      <w:proofErr w:type="spellEnd"/>
      <w:r w:rsidRPr="00F36930">
        <w:rPr>
          <w:rFonts w:ascii="Verdana" w:hAnsi="Verdana"/>
          <w:i/>
          <w:sz w:val="18"/>
          <w:szCs w:val="18"/>
        </w:rPr>
        <w:t xml:space="preserve"> niet werkt</w:t>
      </w:r>
      <w:r w:rsidRPr="00F36930">
        <w:rPr>
          <w:rFonts w:ascii="Verdana" w:hAnsi="Verdana"/>
          <w:sz w:val="18"/>
          <w:szCs w:val="18"/>
        </w:rPr>
        <w:t>.”</w:t>
      </w:r>
      <w:r w:rsidRPr="00F36930">
        <w:rPr>
          <w:rFonts w:ascii="Verdana" w:hAnsi="Verdana"/>
          <w:sz w:val="18"/>
          <w:szCs w:val="18"/>
        </w:rPr>
        <w:br/>
      </w:r>
      <w:r w:rsidRPr="00F36930">
        <w:rPr>
          <w:rFonts w:ascii="Verdana" w:hAnsi="Verdana"/>
          <w:sz w:val="18"/>
          <w:szCs w:val="18"/>
        </w:rPr>
        <w:br/>
      </w:r>
      <w:r w:rsidRPr="00F36930">
        <w:rPr>
          <w:rFonts w:ascii="Verdana" w:hAnsi="Verdana"/>
          <w:b/>
          <w:sz w:val="18"/>
          <w:szCs w:val="18"/>
        </w:rPr>
        <w:t xml:space="preserve">33.000 </w:t>
      </w:r>
      <w:proofErr w:type="spellStart"/>
      <w:r w:rsidRPr="00F36930">
        <w:rPr>
          <w:rFonts w:ascii="Verdana" w:hAnsi="Verdana"/>
          <w:b/>
          <w:sz w:val="18"/>
          <w:szCs w:val="18"/>
        </w:rPr>
        <w:t>kindbruiden</w:t>
      </w:r>
      <w:proofErr w:type="spellEnd"/>
      <w:r w:rsidRPr="00F36930">
        <w:rPr>
          <w:rFonts w:ascii="Verdana" w:hAnsi="Verdana"/>
          <w:b/>
          <w:sz w:val="18"/>
          <w:szCs w:val="18"/>
        </w:rPr>
        <w:t xml:space="preserve"> per dag</w:t>
      </w:r>
      <w:r w:rsidRPr="00F36930">
        <w:rPr>
          <w:rFonts w:ascii="Verdana" w:hAnsi="Verdana"/>
          <w:sz w:val="18"/>
          <w:szCs w:val="18"/>
        </w:rPr>
        <w:t>**</w:t>
      </w:r>
      <w:r w:rsidRPr="00F36930">
        <w:rPr>
          <w:rFonts w:ascii="Verdana" w:eastAsia="Open Sans" w:hAnsi="Verdana" w:cs="Open Sans"/>
          <w:b/>
          <w:i/>
          <w:color w:val="333333"/>
          <w:sz w:val="18"/>
          <w:szCs w:val="18"/>
        </w:rPr>
        <w:br/>
      </w:r>
      <w:r w:rsidRPr="00F36930">
        <w:rPr>
          <w:rFonts w:ascii="Verdana" w:hAnsi="Verdana"/>
          <w:sz w:val="18"/>
          <w:szCs w:val="18"/>
        </w:rPr>
        <w:t>Wereldwijd trouwt 1 op de 5 meisjes voor haar 18</w:t>
      </w:r>
      <w:r w:rsidRPr="00F36930">
        <w:rPr>
          <w:rFonts w:ascii="Verdana" w:hAnsi="Verdana"/>
          <w:sz w:val="18"/>
          <w:szCs w:val="18"/>
          <w:vertAlign w:val="superscript"/>
        </w:rPr>
        <w:t>e</w:t>
      </w:r>
      <w:r w:rsidRPr="00F36930">
        <w:rPr>
          <w:rFonts w:ascii="Verdana" w:hAnsi="Verdana"/>
          <w:sz w:val="18"/>
          <w:szCs w:val="18"/>
        </w:rPr>
        <w:t xml:space="preserve"> verjaardag. Dat zijn 12 miljoen meisjes per jaar, 33.000 meisjes per dag. Deze minderjarige meisjes worden vaak gedwongen om te trouwen. Dat is een groot probleem. Want </w:t>
      </w:r>
      <w:proofErr w:type="spellStart"/>
      <w:r w:rsidRPr="00F36930">
        <w:rPr>
          <w:rFonts w:ascii="Verdana" w:hAnsi="Verdana"/>
          <w:sz w:val="18"/>
          <w:szCs w:val="18"/>
        </w:rPr>
        <w:t>kindhuwelijken</w:t>
      </w:r>
      <w:proofErr w:type="spellEnd"/>
      <w:r w:rsidRPr="00F36930">
        <w:rPr>
          <w:rFonts w:ascii="Verdana" w:hAnsi="Verdana"/>
          <w:sz w:val="18"/>
          <w:szCs w:val="18"/>
        </w:rPr>
        <w:t xml:space="preserve"> hangen nauw samen met honger, armoede en genderongelijkheid. </w:t>
      </w:r>
      <w:proofErr w:type="spellStart"/>
      <w:r w:rsidRPr="00F36930">
        <w:rPr>
          <w:rFonts w:ascii="Verdana" w:hAnsi="Verdana"/>
          <w:sz w:val="18"/>
          <w:szCs w:val="18"/>
        </w:rPr>
        <w:t>Kindbruiden</w:t>
      </w:r>
      <w:proofErr w:type="spellEnd"/>
      <w:r w:rsidRPr="00F36930">
        <w:rPr>
          <w:rFonts w:ascii="Verdana" w:hAnsi="Verdana"/>
          <w:sz w:val="18"/>
          <w:szCs w:val="18"/>
        </w:rPr>
        <w:t xml:space="preserve"> stoppen eerder met school, krijgen minder kansen en hebben een lager inkomen. Omdat ze vaak te jong zwanger worden, lopen ze gezondheidsrisico’s. Ze krijgen meer kinderen die vaker ondervoed zijn en geboorteafwijkingen hebben. Hierdoor kunnen deze </w:t>
      </w:r>
      <w:proofErr w:type="spellStart"/>
      <w:r w:rsidRPr="00F36930">
        <w:rPr>
          <w:rFonts w:ascii="Verdana" w:hAnsi="Verdana"/>
          <w:sz w:val="18"/>
          <w:szCs w:val="18"/>
        </w:rPr>
        <w:t>kindbruiden</w:t>
      </w:r>
      <w:proofErr w:type="spellEnd"/>
      <w:r w:rsidRPr="00F36930">
        <w:rPr>
          <w:rFonts w:ascii="Verdana" w:hAnsi="Verdana"/>
          <w:sz w:val="18"/>
          <w:szCs w:val="18"/>
        </w:rPr>
        <w:t xml:space="preserve"> zelf, maar ook hun volgende generaties, nauwelijks aan armoede ontsnappen. </w:t>
      </w:r>
    </w:p>
    <w:p w14:paraId="319B39FB" w14:textId="77777777" w:rsidR="00F36930" w:rsidRPr="00F36930" w:rsidRDefault="00F36930" w:rsidP="00F36930">
      <w:pPr>
        <w:rPr>
          <w:rFonts w:ascii="Verdana" w:hAnsi="Verdana"/>
          <w:sz w:val="18"/>
          <w:szCs w:val="18"/>
        </w:rPr>
      </w:pPr>
    </w:p>
    <w:p w14:paraId="3257AFD4" w14:textId="636EF79A" w:rsidR="00F36930" w:rsidRDefault="00F36930" w:rsidP="00F36930">
      <w:pPr>
        <w:rPr>
          <w:rFonts w:ascii="Verdana" w:eastAsia="Source Sans Pro" w:hAnsi="Verdana" w:cs="Source Sans Pro"/>
          <w:color w:val="222222"/>
          <w:sz w:val="18"/>
          <w:szCs w:val="18"/>
        </w:rPr>
      </w:pPr>
      <w:proofErr w:type="spellStart"/>
      <w:r w:rsidRPr="00F36930">
        <w:rPr>
          <w:rFonts w:ascii="Verdana" w:hAnsi="Verdana"/>
          <w:b/>
          <w:sz w:val="18"/>
          <w:szCs w:val="18"/>
        </w:rPr>
        <w:t>Aguera</w:t>
      </w:r>
      <w:proofErr w:type="spellEnd"/>
      <w:r w:rsidRPr="00F36930">
        <w:rPr>
          <w:rFonts w:ascii="Verdana" w:hAnsi="Verdana"/>
          <w:b/>
          <w:sz w:val="18"/>
          <w:szCs w:val="18"/>
        </w:rPr>
        <w:t xml:space="preserve"> </w:t>
      </w:r>
      <w:proofErr w:type="spellStart"/>
      <w:r w:rsidRPr="00F36930">
        <w:rPr>
          <w:rFonts w:ascii="Verdana" w:hAnsi="Verdana"/>
          <w:b/>
          <w:sz w:val="18"/>
          <w:szCs w:val="18"/>
        </w:rPr>
        <w:t>Sawadogo</w:t>
      </w:r>
      <w:proofErr w:type="spellEnd"/>
      <w:r w:rsidRPr="00F36930">
        <w:rPr>
          <w:rFonts w:ascii="Verdana" w:hAnsi="Verdana"/>
          <w:b/>
          <w:sz w:val="18"/>
          <w:szCs w:val="18"/>
        </w:rPr>
        <w:t xml:space="preserve"> uit </w:t>
      </w:r>
      <w:proofErr w:type="spellStart"/>
      <w:r w:rsidRPr="00F36930">
        <w:rPr>
          <w:rFonts w:ascii="Verdana" w:hAnsi="Verdana"/>
          <w:b/>
          <w:sz w:val="18"/>
          <w:szCs w:val="18"/>
        </w:rPr>
        <w:t>Kindibo</w:t>
      </w:r>
      <w:proofErr w:type="spellEnd"/>
      <w:r w:rsidRPr="00F36930">
        <w:rPr>
          <w:rFonts w:ascii="Verdana" w:hAnsi="Verdana"/>
          <w:b/>
          <w:sz w:val="18"/>
          <w:szCs w:val="18"/>
        </w:rPr>
        <w:t>, Burkina Faso:</w:t>
      </w:r>
      <w:r w:rsidRPr="00F36930">
        <w:rPr>
          <w:rFonts w:ascii="Verdana" w:hAnsi="Verdana"/>
          <w:sz w:val="18"/>
          <w:szCs w:val="18"/>
        </w:rPr>
        <w:t xml:space="preserve"> “</w:t>
      </w:r>
      <w:r w:rsidRPr="00F36930">
        <w:rPr>
          <w:rFonts w:ascii="Verdana" w:hAnsi="Verdana"/>
          <w:i/>
          <w:sz w:val="18"/>
          <w:szCs w:val="18"/>
        </w:rPr>
        <w:t xml:space="preserve">Toen ik 16 jaar was huwelijkte mijn grootvader me uit aan een mijnwerker die ik niet kende. Toen ik weigerde, werd ik samen met mijn moeder verbannen. Dankzij het Her </w:t>
      </w:r>
      <w:proofErr w:type="spellStart"/>
      <w:r w:rsidRPr="00F36930">
        <w:rPr>
          <w:rFonts w:ascii="Verdana" w:hAnsi="Verdana"/>
          <w:i/>
          <w:sz w:val="18"/>
          <w:szCs w:val="18"/>
        </w:rPr>
        <w:t>Choice</w:t>
      </w:r>
      <w:proofErr w:type="spellEnd"/>
      <w:r w:rsidRPr="00F36930">
        <w:rPr>
          <w:rFonts w:ascii="Verdana" w:hAnsi="Verdana"/>
          <w:i/>
          <w:sz w:val="18"/>
          <w:szCs w:val="18"/>
        </w:rPr>
        <w:t xml:space="preserve"> programma kon ik verder gaan met mijn opleiding en mijn diploma halen. Daarna werd door Her </w:t>
      </w:r>
      <w:proofErr w:type="spellStart"/>
      <w:r w:rsidRPr="00F36930">
        <w:rPr>
          <w:rFonts w:ascii="Verdana" w:hAnsi="Verdana"/>
          <w:i/>
          <w:sz w:val="18"/>
          <w:szCs w:val="18"/>
        </w:rPr>
        <w:t>Choice</w:t>
      </w:r>
      <w:proofErr w:type="spellEnd"/>
      <w:r w:rsidRPr="00F36930">
        <w:rPr>
          <w:rFonts w:ascii="Verdana" w:hAnsi="Verdana"/>
          <w:i/>
          <w:sz w:val="18"/>
          <w:szCs w:val="18"/>
        </w:rPr>
        <w:t xml:space="preserve"> samen met de dorpschefs succesvol voor mij bemiddeld. Ik word nu weer geaccepteerd door mijn familie en ook mijn moeder kon weer terugkeren naar huis. Ik ga verder met school en zit nu in de hoogste klas</w:t>
      </w:r>
      <w:r w:rsidRPr="00F36930">
        <w:rPr>
          <w:rFonts w:ascii="Verdana" w:hAnsi="Verdana"/>
          <w:sz w:val="18"/>
          <w:szCs w:val="18"/>
        </w:rPr>
        <w:t>.”</w:t>
      </w:r>
      <w:r w:rsidRPr="00F36930">
        <w:rPr>
          <w:rFonts w:ascii="Verdana" w:hAnsi="Verdana"/>
          <w:sz w:val="18"/>
          <w:szCs w:val="18"/>
        </w:rPr>
        <w:br/>
      </w:r>
      <w:r w:rsidRPr="00F36930">
        <w:rPr>
          <w:rFonts w:ascii="Verdana" w:hAnsi="Verdana"/>
          <w:sz w:val="18"/>
          <w:szCs w:val="18"/>
        </w:rPr>
        <w:br/>
      </w:r>
      <w:r w:rsidRPr="00F36930">
        <w:rPr>
          <w:rFonts w:ascii="Verdana" w:hAnsi="Verdana"/>
          <w:b/>
          <w:sz w:val="18"/>
          <w:szCs w:val="18"/>
        </w:rPr>
        <w:t>Onderwijs is de toekomst</w:t>
      </w:r>
      <w:r w:rsidRPr="00F36930">
        <w:rPr>
          <w:rFonts w:ascii="Verdana" w:hAnsi="Verdana"/>
          <w:b/>
          <w:sz w:val="18"/>
          <w:szCs w:val="18"/>
        </w:rPr>
        <w:br/>
      </w:r>
      <w:r w:rsidRPr="00F36930">
        <w:rPr>
          <w:rFonts w:ascii="Verdana" w:eastAsia="Source Sans Pro" w:hAnsi="Verdana" w:cs="Source Sans Pro"/>
          <w:color w:val="222222"/>
          <w:sz w:val="18"/>
          <w:szCs w:val="18"/>
        </w:rPr>
        <w:t>Onderwijs geeft meisjes de grootste kans op een goede toekomst. Heel simpel: hoe langer een meisje naar school gaat, hoe later ze trouwt. </w:t>
      </w:r>
      <w:r w:rsidRPr="00F36930">
        <w:rPr>
          <w:rFonts w:ascii="Verdana" w:hAnsi="Verdana"/>
          <w:sz w:val="18"/>
          <w:szCs w:val="18"/>
        </w:rPr>
        <w:t>Tijdens de uitvoering van het programma steeg het aantal meisjes</w:t>
      </w:r>
      <w:r w:rsidRPr="00F36930">
        <w:rPr>
          <w:rFonts w:ascii="Verdana" w:hAnsi="Verdana"/>
          <w:b/>
          <w:sz w:val="18"/>
          <w:szCs w:val="18"/>
        </w:rPr>
        <w:t xml:space="preserve"> </w:t>
      </w:r>
      <w:r w:rsidRPr="00F36930">
        <w:rPr>
          <w:rFonts w:ascii="Verdana" w:eastAsia="Source Sans Pro" w:hAnsi="Verdana" w:cs="Source Sans Pro"/>
          <w:color w:val="222222"/>
          <w:sz w:val="18"/>
          <w:szCs w:val="18"/>
        </w:rPr>
        <w:t xml:space="preserve">dat onderwijs volgde in de Her </w:t>
      </w:r>
      <w:proofErr w:type="spellStart"/>
      <w:r w:rsidRPr="00F36930">
        <w:rPr>
          <w:rFonts w:ascii="Verdana" w:eastAsia="Source Sans Pro" w:hAnsi="Verdana" w:cs="Source Sans Pro"/>
          <w:color w:val="222222"/>
          <w:sz w:val="18"/>
          <w:szCs w:val="18"/>
        </w:rPr>
        <w:t>Choice</w:t>
      </w:r>
      <w:proofErr w:type="spellEnd"/>
      <w:r w:rsidRPr="00F36930">
        <w:rPr>
          <w:rFonts w:ascii="Verdana" w:eastAsia="Source Sans Pro" w:hAnsi="Verdana" w:cs="Source Sans Pro"/>
          <w:color w:val="222222"/>
          <w:sz w:val="18"/>
          <w:szCs w:val="18"/>
        </w:rPr>
        <w:t xml:space="preserve"> gebieden aanzienlijk. Deze toename was vooral spectaculair in Pakistan (van 43</w:t>
      </w:r>
      <w:sdt>
        <w:sdtPr>
          <w:rPr>
            <w:rFonts w:ascii="Verdana" w:hAnsi="Verdana"/>
            <w:sz w:val="18"/>
            <w:szCs w:val="18"/>
          </w:rPr>
          <w:tag w:val="goog_rdk_15"/>
          <w:id w:val="1366570563"/>
        </w:sdtPr>
        <w:sdtContent>
          <w:r w:rsidRPr="00F36930">
            <w:rPr>
              <w:rFonts w:ascii="Verdana" w:eastAsia="Source Sans Pro" w:hAnsi="Verdana" w:cs="Source Sans Pro"/>
              <w:color w:val="222222"/>
              <w:sz w:val="18"/>
              <w:szCs w:val="18"/>
            </w:rPr>
            <w:t>%</w:t>
          </w:r>
        </w:sdtContent>
      </w:sdt>
      <w:r w:rsidRPr="00F36930">
        <w:rPr>
          <w:rFonts w:ascii="Verdana" w:eastAsia="Source Sans Pro" w:hAnsi="Verdana" w:cs="Source Sans Pro"/>
          <w:color w:val="222222"/>
          <w:sz w:val="18"/>
          <w:szCs w:val="18"/>
        </w:rPr>
        <w:t xml:space="preserve"> naar 83%) en in Mali (van 54</w:t>
      </w:r>
      <w:sdt>
        <w:sdtPr>
          <w:rPr>
            <w:rFonts w:ascii="Verdana" w:hAnsi="Verdana"/>
            <w:sz w:val="18"/>
            <w:szCs w:val="18"/>
          </w:rPr>
          <w:tag w:val="goog_rdk_16"/>
          <w:id w:val="-257283999"/>
        </w:sdtPr>
        <w:sdtContent>
          <w:r w:rsidRPr="00F36930">
            <w:rPr>
              <w:rFonts w:ascii="Verdana" w:eastAsia="Source Sans Pro" w:hAnsi="Verdana" w:cs="Source Sans Pro"/>
              <w:color w:val="222222"/>
              <w:sz w:val="18"/>
              <w:szCs w:val="18"/>
            </w:rPr>
            <w:t>%</w:t>
          </w:r>
        </w:sdtContent>
      </w:sdt>
      <w:r w:rsidRPr="00F36930">
        <w:rPr>
          <w:rFonts w:ascii="Verdana" w:eastAsia="Source Sans Pro" w:hAnsi="Verdana" w:cs="Source Sans Pro"/>
          <w:color w:val="222222"/>
          <w:sz w:val="18"/>
          <w:szCs w:val="18"/>
        </w:rPr>
        <w:t xml:space="preserve"> naar 90%). De stijging is deels het gevolg van het toegankelijker maken van scholen voor meisjes. Zo werden aparte sanitaire voorzieningen en veilige ruimtes gecreëerd waar meisjes zich kunnen wassen en </w:t>
      </w:r>
      <w:sdt>
        <w:sdtPr>
          <w:rPr>
            <w:rFonts w:ascii="Verdana" w:hAnsi="Verdana"/>
            <w:sz w:val="18"/>
            <w:szCs w:val="18"/>
          </w:rPr>
          <w:tag w:val="goog_rdk_20"/>
          <w:id w:val="-1780485076"/>
        </w:sdtPr>
        <w:sdtContent>
          <w:r w:rsidRPr="00F36930">
            <w:rPr>
              <w:rFonts w:ascii="Verdana" w:eastAsia="Source Sans Pro" w:hAnsi="Verdana" w:cs="Source Sans Pro"/>
              <w:color w:val="222222"/>
              <w:sz w:val="18"/>
              <w:szCs w:val="18"/>
            </w:rPr>
            <w:t xml:space="preserve">kunnen </w:t>
          </w:r>
        </w:sdtContent>
      </w:sdt>
      <w:r w:rsidRPr="00F36930">
        <w:rPr>
          <w:rFonts w:ascii="Verdana" w:eastAsia="Source Sans Pro" w:hAnsi="Verdana" w:cs="Source Sans Pro"/>
          <w:color w:val="222222"/>
          <w:sz w:val="18"/>
          <w:szCs w:val="18"/>
        </w:rPr>
        <w:t xml:space="preserve">rusten tijdens de menstruatie. Ook maatregelen voor kinderbescherming en het aanstellen van een vertrouwenspersoon maakten scholen tot een veiligere omgeving voor meisjes. </w:t>
      </w:r>
    </w:p>
    <w:p w14:paraId="331DA99C" w14:textId="77777777" w:rsidR="00F36930" w:rsidRPr="00F36930" w:rsidRDefault="00F36930" w:rsidP="00F36930">
      <w:pPr>
        <w:rPr>
          <w:rFonts w:ascii="Verdana" w:hAnsi="Verdana"/>
          <w:sz w:val="18"/>
          <w:szCs w:val="18"/>
        </w:rPr>
      </w:pPr>
    </w:p>
    <w:p w14:paraId="6901227E" w14:textId="77777777" w:rsidR="00F36930" w:rsidRPr="00F36930" w:rsidRDefault="00F36930" w:rsidP="00F36930">
      <w:pPr>
        <w:rPr>
          <w:rFonts w:ascii="Verdana" w:eastAsia="Source Sans Pro" w:hAnsi="Verdana" w:cs="Source Sans Pro"/>
          <w:color w:val="222222"/>
          <w:sz w:val="18"/>
          <w:szCs w:val="18"/>
        </w:rPr>
      </w:pPr>
      <w:r w:rsidRPr="00F36930">
        <w:rPr>
          <w:rFonts w:ascii="Verdana" w:hAnsi="Verdana"/>
          <w:b/>
          <w:sz w:val="18"/>
          <w:szCs w:val="18"/>
        </w:rPr>
        <w:t>Openheid over seksualiteit</w:t>
      </w:r>
      <w:r w:rsidRPr="00F36930">
        <w:rPr>
          <w:rFonts w:ascii="Verdana" w:eastAsia="Source Sans Pro" w:hAnsi="Verdana" w:cs="Source Sans Pro"/>
          <w:color w:val="222222"/>
          <w:sz w:val="18"/>
          <w:szCs w:val="18"/>
        </w:rPr>
        <w:br/>
      </w:r>
      <w:r w:rsidRPr="00F36930">
        <w:rPr>
          <w:rFonts w:ascii="Verdana" w:hAnsi="Verdana"/>
          <w:color w:val="000000"/>
          <w:sz w:val="18"/>
          <w:szCs w:val="18"/>
          <w:highlight w:val="white"/>
        </w:rPr>
        <w:t xml:space="preserve">Tienerzwangerschappen kunnen een  belangrijke reden zijn voor een </w:t>
      </w:r>
      <w:proofErr w:type="spellStart"/>
      <w:r w:rsidRPr="00F36930">
        <w:rPr>
          <w:rFonts w:ascii="Verdana" w:hAnsi="Verdana"/>
          <w:color w:val="000000"/>
          <w:sz w:val="18"/>
          <w:szCs w:val="18"/>
          <w:highlight w:val="white"/>
        </w:rPr>
        <w:t>kindhuwelijk</w:t>
      </w:r>
      <w:proofErr w:type="spellEnd"/>
      <w:r w:rsidRPr="00F36930">
        <w:rPr>
          <w:rFonts w:ascii="Verdana" w:hAnsi="Verdana"/>
          <w:color w:val="000000"/>
          <w:sz w:val="18"/>
          <w:szCs w:val="18"/>
          <w:highlight w:val="white"/>
        </w:rPr>
        <w:t xml:space="preserve">. De onderzoeksresultaten laten zien dat onderwijs over seksualiteit en het doorbreken van taboes zin heeft. </w:t>
      </w:r>
      <w:r w:rsidRPr="00F36930">
        <w:rPr>
          <w:rFonts w:ascii="Verdana" w:hAnsi="Verdana"/>
          <w:color w:val="000000"/>
          <w:sz w:val="18"/>
          <w:szCs w:val="18"/>
        </w:rPr>
        <w:t xml:space="preserve">In </w:t>
      </w:r>
      <w:r w:rsidRPr="00F36930">
        <w:rPr>
          <w:rFonts w:ascii="Verdana" w:hAnsi="Verdana"/>
          <w:sz w:val="18"/>
          <w:szCs w:val="18"/>
        </w:rPr>
        <w:t xml:space="preserve">Mali ging het aantal meisjes dat een gezondheidscentrum </w:t>
      </w:r>
      <w:sdt>
        <w:sdtPr>
          <w:rPr>
            <w:rFonts w:ascii="Verdana" w:hAnsi="Verdana"/>
            <w:sz w:val="18"/>
            <w:szCs w:val="18"/>
          </w:rPr>
          <w:tag w:val="goog_rdk_22"/>
          <w:id w:val="1368727355"/>
        </w:sdtPr>
        <w:sdtContent>
          <w:r w:rsidRPr="00F36930">
            <w:rPr>
              <w:rFonts w:ascii="Verdana" w:hAnsi="Verdana"/>
              <w:sz w:val="18"/>
              <w:szCs w:val="18"/>
            </w:rPr>
            <w:t>bezocht</w:t>
          </w:r>
        </w:sdtContent>
      </w:sdt>
      <w:r w:rsidRPr="00F36930">
        <w:rPr>
          <w:rFonts w:ascii="Verdana" w:hAnsi="Verdana"/>
          <w:sz w:val="18"/>
          <w:szCs w:val="18"/>
        </w:rPr>
        <w:t xml:space="preserve"> met voorzieningen rond anticonceptie, hiv- en aids testen en psychosociale ondersteuning van 14% naar 59%. In </w:t>
      </w:r>
      <w:r w:rsidRPr="00F36930">
        <w:rPr>
          <w:rFonts w:ascii="Verdana" w:hAnsi="Verdana"/>
          <w:sz w:val="18"/>
          <w:szCs w:val="18"/>
        </w:rPr>
        <w:lastRenderedPageBreak/>
        <w:t xml:space="preserve">Bangladesh steeg dit percentage van 19% naar 52%. </w:t>
      </w:r>
      <w:r w:rsidRPr="00F36930">
        <w:rPr>
          <w:rFonts w:ascii="Verdana" w:hAnsi="Verdana"/>
          <w:color w:val="000000"/>
          <w:sz w:val="18"/>
          <w:szCs w:val="18"/>
        </w:rPr>
        <w:t>Opvallend is ook dat een toenemend aantal (in Burkina Faso 76% en in Mali 94%) ongetrouwde en seksueel actieve meisjes aangeeft dat zij anticonceptiemiddelen gebruiken als resultaat van meer openheid over seksualiteit en betere gezondheidsvoorzieningen.</w:t>
      </w:r>
    </w:p>
    <w:p w14:paraId="6B952ABD" w14:textId="36C2D7D2" w:rsidR="00F36930" w:rsidRPr="00F36930" w:rsidRDefault="00F36930" w:rsidP="00F36930">
      <w:pPr>
        <w:spacing w:before="120"/>
        <w:rPr>
          <w:rFonts w:ascii="Verdana" w:hAnsi="Verdana"/>
          <w:color w:val="000000"/>
          <w:sz w:val="18"/>
          <w:szCs w:val="18"/>
        </w:rPr>
      </w:pPr>
      <w:r w:rsidRPr="00F36930">
        <w:rPr>
          <w:rFonts w:ascii="Verdana" w:eastAsia="Source Sans Pro" w:hAnsi="Verdana" w:cs="Source Sans Pro"/>
          <w:b/>
          <w:color w:val="222222"/>
          <w:sz w:val="18"/>
          <w:szCs w:val="18"/>
        </w:rPr>
        <w:t xml:space="preserve">Hele gemeenschap </w:t>
      </w:r>
      <w:r w:rsidRPr="00F36930">
        <w:rPr>
          <w:rFonts w:ascii="Verdana" w:hAnsi="Verdana"/>
          <w:b/>
          <w:color w:val="222222"/>
          <w:sz w:val="18"/>
          <w:szCs w:val="18"/>
        </w:rPr>
        <w:t>b</w:t>
      </w:r>
      <w:r w:rsidRPr="00F36930">
        <w:rPr>
          <w:rFonts w:ascii="Verdana" w:eastAsia="Source Sans Pro" w:hAnsi="Verdana" w:cs="Source Sans Pro"/>
          <w:b/>
          <w:color w:val="222222"/>
          <w:sz w:val="18"/>
          <w:szCs w:val="18"/>
        </w:rPr>
        <w:t>etrekken</w:t>
      </w:r>
      <w:r w:rsidRPr="00F36930">
        <w:rPr>
          <w:rFonts w:ascii="Verdana" w:eastAsia="Source Sans Pro" w:hAnsi="Verdana" w:cs="Source Sans Pro"/>
          <w:b/>
          <w:color w:val="222222"/>
          <w:sz w:val="18"/>
          <w:szCs w:val="18"/>
        </w:rPr>
        <w:br/>
      </w:r>
      <w:r w:rsidRPr="00F36930">
        <w:rPr>
          <w:rFonts w:ascii="Verdana" w:hAnsi="Verdana"/>
          <w:color w:val="222222"/>
          <w:sz w:val="18"/>
          <w:szCs w:val="18"/>
        </w:rPr>
        <w:t xml:space="preserve">Her </w:t>
      </w:r>
      <w:proofErr w:type="spellStart"/>
      <w:r w:rsidRPr="00F36930">
        <w:rPr>
          <w:rFonts w:ascii="Verdana" w:hAnsi="Verdana"/>
          <w:color w:val="222222"/>
          <w:sz w:val="18"/>
          <w:szCs w:val="18"/>
        </w:rPr>
        <w:t>Choice</w:t>
      </w:r>
      <w:proofErr w:type="spellEnd"/>
      <w:r w:rsidRPr="00F36930">
        <w:rPr>
          <w:rFonts w:ascii="Verdana" w:hAnsi="Verdana"/>
          <w:color w:val="222222"/>
          <w:sz w:val="18"/>
          <w:szCs w:val="18"/>
        </w:rPr>
        <w:t xml:space="preserve"> </w:t>
      </w:r>
      <w:sdt>
        <w:sdtPr>
          <w:rPr>
            <w:rFonts w:ascii="Verdana" w:hAnsi="Verdana"/>
            <w:sz w:val="18"/>
            <w:szCs w:val="18"/>
          </w:rPr>
          <w:tag w:val="goog_rdk_24"/>
          <w:id w:val="723189995"/>
        </w:sdtPr>
        <w:sdtContent/>
      </w:sdt>
      <w:r w:rsidRPr="00F36930">
        <w:rPr>
          <w:rFonts w:ascii="Verdana" w:hAnsi="Verdana"/>
          <w:color w:val="222222"/>
          <w:sz w:val="18"/>
          <w:szCs w:val="18"/>
        </w:rPr>
        <w:t xml:space="preserve">was van 2016 tot en met 2020 actief in 80 gebieden in zeven Afrikaanse landen en drie Aziatische landen***. Het </w:t>
      </w:r>
      <w:sdt>
        <w:sdtPr>
          <w:rPr>
            <w:rFonts w:ascii="Verdana" w:hAnsi="Verdana"/>
            <w:sz w:val="18"/>
            <w:szCs w:val="18"/>
          </w:rPr>
          <w:tag w:val="goog_rdk_25"/>
          <w:id w:val="763041977"/>
        </w:sdtPr>
        <w:sdtContent/>
      </w:sdt>
      <w:r w:rsidRPr="00F36930">
        <w:rPr>
          <w:rFonts w:ascii="Verdana" w:hAnsi="Verdana"/>
          <w:color w:val="222222"/>
          <w:sz w:val="18"/>
          <w:szCs w:val="18"/>
        </w:rPr>
        <w:t xml:space="preserve">samenwerkingsverband tussen Stichting Kinderpostzegels, The Hunger Project en International Child Development </w:t>
      </w:r>
      <w:proofErr w:type="spellStart"/>
      <w:r w:rsidRPr="00F36930">
        <w:rPr>
          <w:rFonts w:ascii="Verdana" w:hAnsi="Verdana"/>
          <w:color w:val="222222"/>
          <w:sz w:val="18"/>
          <w:szCs w:val="18"/>
        </w:rPr>
        <w:t>Initiatives</w:t>
      </w:r>
      <w:proofErr w:type="spellEnd"/>
      <w:r w:rsidRPr="00F36930">
        <w:rPr>
          <w:rFonts w:ascii="Verdana" w:hAnsi="Verdana"/>
          <w:color w:val="222222"/>
          <w:sz w:val="18"/>
          <w:szCs w:val="18"/>
        </w:rPr>
        <w:t xml:space="preserve"> </w:t>
      </w:r>
      <w:sdt>
        <w:sdtPr>
          <w:rPr>
            <w:rFonts w:ascii="Verdana" w:hAnsi="Verdana"/>
            <w:sz w:val="18"/>
            <w:szCs w:val="18"/>
          </w:rPr>
          <w:tag w:val="goog_rdk_26"/>
          <w:id w:val="1831484559"/>
        </w:sdtPr>
        <w:sdtContent>
          <w:r w:rsidRPr="00F36930">
            <w:rPr>
              <w:rFonts w:ascii="Verdana" w:hAnsi="Verdana"/>
              <w:color w:val="222222"/>
              <w:sz w:val="18"/>
              <w:szCs w:val="18"/>
            </w:rPr>
            <w:t>(</w:t>
          </w:r>
        </w:sdtContent>
      </w:sdt>
      <w:r w:rsidRPr="00F36930">
        <w:rPr>
          <w:rFonts w:ascii="Verdana" w:hAnsi="Verdana"/>
          <w:color w:val="222222"/>
          <w:sz w:val="18"/>
          <w:szCs w:val="18"/>
        </w:rPr>
        <w:t xml:space="preserve">ICDI) zet, samen met 30 lokale partners, in op kennisuitwisseling en onderwijs, empowerment van meisjes, doorbreken van taboes rondom seksualiteit en op het verbeteren van wetgeving. De </w:t>
      </w:r>
      <w:r w:rsidRPr="00F36930">
        <w:rPr>
          <w:rFonts w:ascii="Verdana" w:hAnsi="Verdana"/>
          <w:color w:val="000000"/>
          <w:sz w:val="18"/>
          <w:szCs w:val="18"/>
        </w:rPr>
        <w:t>focus van het programma ligt niet alleen op meisjes, maar ook op hun omgeving: jongens, ouders, leerkrachten, gezondheidsmedewerkers, traditionele leiders, politieagenten, politici.</w:t>
      </w:r>
      <w:sdt>
        <w:sdtPr>
          <w:rPr>
            <w:rFonts w:ascii="Verdana" w:hAnsi="Verdana"/>
            <w:sz w:val="18"/>
            <w:szCs w:val="18"/>
          </w:rPr>
          <w:tag w:val="goog_rdk_27"/>
          <w:id w:val="2036460700"/>
        </w:sdtPr>
        <w:sdtContent>
          <w:r w:rsidRPr="00F36930">
            <w:rPr>
              <w:rFonts w:ascii="Verdana" w:hAnsi="Verdana"/>
              <w:color w:val="000000"/>
              <w:sz w:val="18"/>
              <w:szCs w:val="18"/>
            </w:rPr>
            <w:t xml:space="preserve"> Nu</w:t>
          </w:r>
        </w:sdtContent>
      </w:sdt>
      <w:r w:rsidRPr="00F36930">
        <w:rPr>
          <w:rFonts w:ascii="Verdana" w:hAnsi="Verdana"/>
          <w:sz w:val="18"/>
          <w:szCs w:val="18"/>
        </w:rPr>
        <w:t xml:space="preserve"> </w:t>
      </w:r>
      <w:sdt>
        <w:sdtPr>
          <w:rPr>
            <w:rFonts w:ascii="Verdana" w:hAnsi="Verdana"/>
            <w:sz w:val="18"/>
            <w:szCs w:val="18"/>
          </w:rPr>
          <w:tag w:val="goog_rdk_29"/>
          <w:id w:val="957451274"/>
        </w:sdtPr>
        <w:sdtContent>
          <w:r w:rsidRPr="00F36930">
            <w:rPr>
              <w:rFonts w:ascii="Verdana" w:hAnsi="Verdana"/>
              <w:color w:val="000000"/>
              <w:sz w:val="18"/>
              <w:szCs w:val="18"/>
            </w:rPr>
            <w:t xml:space="preserve">de financiering vanuit het Ministerie van Buitenlandse Zaken niet wordt verlengd proberen </w:t>
          </w:r>
        </w:sdtContent>
      </w:sdt>
      <w:sdt>
        <w:sdtPr>
          <w:rPr>
            <w:rFonts w:ascii="Verdana" w:hAnsi="Verdana"/>
            <w:sz w:val="18"/>
            <w:szCs w:val="18"/>
          </w:rPr>
          <w:tag w:val="goog_rdk_31"/>
          <w:id w:val="-1502429213"/>
        </w:sdtPr>
        <w:sdtContent>
          <w:r w:rsidRPr="00F36930">
            <w:rPr>
              <w:rFonts w:ascii="Verdana" w:hAnsi="Verdana"/>
              <w:color w:val="000000"/>
              <w:sz w:val="18"/>
              <w:szCs w:val="18"/>
            </w:rPr>
            <w:t>d</w:t>
          </w:r>
        </w:sdtContent>
      </w:sdt>
      <w:r w:rsidRPr="00F36930">
        <w:rPr>
          <w:rFonts w:ascii="Verdana" w:hAnsi="Verdana"/>
          <w:color w:val="000000"/>
          <w:sz w:val="18"/>
          <w:szCs w:val="18"/>
        </w:rPr>
        <w:t>e afzonderlijke organisaties Stichting Kinderpostzegels, The Hunger Project en ICDI waar mogelijk</w:t>
      </w:r>
      <w:sdt>
        <w:sdtPr>
          <w:rPr>
            <w:rFonts w:ascii="Verdana" w:hAnsi="Verdana"/>
            <w:sz w:val="18"/>
            <w:szCs w:val="18"/>
          </w:rPr>
          <w:tag w:val="goog_rdk_34"/>
          <w:id w:val="-1777940563"/>
        </w:sdtPr>
        <w:sdtContent>
          <w:r w:rsidRPr="00F36930">
            <w:rPr>
              <w:rFonts w:ascii="Verdana" w:hAnsi="Verdana"/>
              <w:color w:val="000000"/>
              <w:sz w:val="18"/>
              <w:szCs w:val="18"/>
            </w:rPr>
            <w:t xml:space="preserve"> toch</w:t>
          </w:r>
        </w:sdtContent>
      </w:sdt>
      <w:r w:rsidRPr="00F36930">
        <w:rPr>
          <w:rFonts w:ascii="Verdana" w:hAnsi="Verdana"/>
          <w:color w:val="000000"/>
          <w:sz w:val="18"/>
          <w:szCs w:val="18"/>
        </w:rPr>
        <w:t xml:space="preserve"> een deel van de programma-activiteiten voort te zetten.</w:t>
      </w:r>
      <w:r>
        <w:rPr>
          <w:rFonts w:ascii="Verdana" w:hAnsi="Verdana"/>
          <w:color w:val="000000"/>
          <w:sz w:val="18"/>
          <w:szCs w:val="18"/>
        </w:rPr>
        <w:br/>
      </w:r>
    </w:p>
    <w:p w14:paraId="5495953C" w14:textId="41E985E7" w:rsidR="00F36930" w:rsidRPr="00F36930" w:rsidRDefault="00F36930" w:rsidP="00F36930">
      <w:pPr>
        <w:rPr>
          <w:rFonts w:ascii="Verdana" w:hAnsi="Verdana"/>
          <w:color w:val="000000"/>
          <w:sz w:val="16"/>
          <w:szCs w:val="16"/>
        </w:rPr>
      </w:pPr>
      <w:r w:rsidRPr="00F36930">
        <w:rPr>
          <w:rFonts w:ascii="Verdana" w:hAnsi="Verdana"/>
          <w:sz w:val="16"/>
          <w:szCs w:val="16"/>
        </w:rPr>
        <w:t xml:space="preserve">*De Her </w:t>
      </w:r>
      <w:proofErr w:type="spellStart"/>
      <w:r w:rsidRPr="00F36930">
        <w:rPr>
          <w:rFonts w:ascii="Verdana" w:hAnsi="Verdana"/>
          <w:sz w:val="16"/>
          <w:szCs w:val="16"/>
        </w:rPr>
        <w:t>Choice</w:t>
      </w:r>
      <w:proofErr w:type="spellEnd"/>
      <w:r w:rsidRPr="00F36930">
        <w:rPr>
          <w:rFonts w:ascii="Verdana" w:hAnsi="Verdana"/>
          <w:sz w:val="16"/>
          <w:szCs w:val="16"/>
        </w:rPr>
        <w:t xml:space="preserve"> impactevaluatie</w:t>
      </w:r>
      <w:r w:rsidRPr="00F36930">
        <w:rPr>
          <w:rFonts w:ascii="Verdana" w:hAnsi="Verdana"/>
          <w:color w:val="000000"/>
          <w:sz w:val="16"/>
          <w:szCs w:val="16"/>
        </w:rPr>
        <w:t xml:space="preserve"> is een gedegen, breed opgezet onderzoek met een grote onderzoekspopulatie van o.a. </w:t>
      </w:r>
      <w:r w:rsidRPr="00F36930">
        <w:rPr>
          <w:rFonts w:ascii="Verdana" w:hAnsi="Verdana"/>
          <w:sz w:val="16"/>
          <w:szCs w:val="16"/>
        </w:rPr>
        <w:t xml:space="preserve">5.326 meisjes in de leeftijd 12-17 jaar en </w:t>
      </w:r>
      <w:r w:rsidRPr="00F36930">
        <w:rPr>
          <w:rFonts w:ascii="Verdana" w:hAnsi="Verdana"/>
          <w:color w:val="000000"/>
          <w:sz w:val="16"/>
          <w:szCs w:val="16"/>
        </w:rPr>
        <w:t xml:space="preserve">3.223 families verdeeld over 10 landen. </w:t>
      </w:r>
      <w:r w:rsidRPr="00F36930">
        <w:rPr>
          <w:rFonts w:ascii="Verdana" w:hAnsi="Verdana"/>
          <w:sz w:val="16"/>
          <w:szCs w:val="16"/>
        </w:rPr>
        <w:t xml:space="preserve">Het onderzoek werd uitgevoerd door het Amsterdam </w:t>
      </w:r>
      <w:proofErr w:type="spellStart"/>
      <w:r w:rsidRPr="00F36930">
        <w:rPr>
          <w:rFonts w:ascii="Verdana" w:hAnsi="Verdana"/>
          <w:sz w:val="16"/>
          <w:szCs w:val="16"/>
        </w:rPr>
        <w:t>Institute</w:t>
      </w:r>
      <w:proofErr w:type="spellEnd"/>
      <w:r w:rsidRPr="00F36930">
        <w:rPr>
          <w:rFonts w:ascii="Verdana" w:hAnsi="Verdana"/>
          <w:sz w:val="16"/>
          <w:szCs w:val="16"/>
        </w:rPr>
        <w:t xml:space="preserve"> </w:t>
      </w:r>
      <w:proofErr w:type="spellStart"/>
      <w:r w:rsidRPr="00F36930">
        <w:rPr>
          <w:rFonts w:ascii="Verdana" w:hAnsi="Verdana"/>
          <w:sz w:val="16"/>
          <w:szCs w:val="16"/>
        </w:rPr>
        <w:t>for</w:t>
      </w:r>
      <w:proofErr w:type="spellEnd"/>
      <w:r w:rsidRPr="00F36930">
        <w:rPr>
          <w:rFonts w:ascii="Verdana" w:hAnsi="Verdana"/>
          <w:sz w:val="16"/>
          <w:szCs w:val="16"/>
        </w:rPr>
        <w:t xml:space="preserve"> </w:t>
      </w:r>
      <w:proofErr w:type="spellStart"/>
      <w:r w:rsidRPr="00F36930">
        <w:rPr>
          <w:rFonts w:ascii="Verdana" w:hAnsi="Verdana"/>
          <w:sz w:val="16"/>
          <w:szCs w:val="16"/>
        </w:rPr>
        <w:t>Social</w:t>
      </w:r>
      <w:proofErr w:type="spellEnd"/>
      <w:r w:rsidRPr="00F36930">
        <w:rPr>
          <w:rFonts w:ascii="Verdana" w:hAnsi="Verdana"/>
          <w:sz w:val="16"/>
          <w:szCs w:val="16"/>
        </w:rPr>
        <w:t xml:space="preserve"> </w:t>
      </w:r>
      <w:proofErr w:type="spellStart"/>
      <w:r w:rsidRPr="00F36930">
        <w:rPr>
          <w:rFonts w:ascii="Verdana" w:hAnsi="Verdana"/>
          <w:sz w:val="16"/>
          <w:szCs w:val="16"/>
        </w:rPr>
        <w:t>Science</w:t>
      </w:r>
      <w:proofErr w:type="spellEnd"/>
      <w:r w:rsidRPr="00F36930">
        <w:rPr>
          <w:rFonts w:ascii="Verdana" w:hAnsi="Verdana"/>
          <w:sz w:val="16"/>
          <w:szCs w:val="16"/>
        </w:rPr>
        <w:t xml:space="preserve"> Research (AISSR) van de Universiteit van Amsterdam. </w:t>
      </w:r>
    </w:p>
    <w:p w14:paraId="098B1350" w14:textId="409BF6F8" w:rsidR="00F36930" w:rsidRPr="00F36930" w:rsidRDefault="00F36930" w:rsidP="00F36930">
      <w:pPr>
        <w:rPr>
          <w:rFonts w:ascii="Verdana" w:hAnsi="Verdana"/>
          <w:color w:val="000000"/>
          <w:sz w:val="16"/>
          <w:szCs w:val="16"/>
        </w:rPr>
      </w:pPr>
      <w:r w:rsidRPr="00F36930">
        <w:rPr>
          <w:rFonts w:ascii="Verdana" w:hAnsi="Verdana"/>
          <w:color w:val="000000"/>
          <w:sz w:val="16"/>
          <w:szCs w:val="16"/>
        </w:rPr>
        <w:t>**Bron: UNICEF</w:t>
      </w:r>
      <w:r w:rsidRPr="00F36930">
        <w:rPr>
          <w:rFonts w:ascii="Verdana" w:hAnsi="Verdana"/>
          <w:sz w:val="16"/>
          <w:szCs w:val="16"/>
        </w:rPr>
        <w:br/>
        <w:t xml:space="preserve">***Her </w:t>
      </w:r>
      <w:proofErr w:type="spellStart"/>
      <w:r w:rsidRPr="00F36930">
        <w:rPr>
          <w:rFonts w:ascii="Verdana" w:hAnsi="Verdana"/>
          <w:sz w:val="16"/>
          <w:szCs w:val="16"/>
        </w:rPr>
        <w:t>Choice</w:t>
      </w:r>
      <w:proofErr w:type="spellEnd"/>
      <w:r w:rsidRPr="00F36930">
        <w:rPr>
          <w:rFonts w:ascii="Verdana" w:hAnsi="Verdana"/>
          <w:sz w:val="16"/>
          <w:szCs w:val="16"/>
        </w:rPr>
        <w:t xml:space="preserve"> werkt in de landen </w:t>
      </w:r>
      <w:r w:rsidRPr="00F36930">
        <w:rPr>
          <w:rFonts w:ascii="Verdana" w:hAnsi="Verdana"/>
          <w:color w:val="000000"/>
          <w:sz w:val="16"/>
          <w:szCs w:val="16"/>
        </w:rPr>
        <w:t>Mali, Nepal, Pakistan, Benin, Burkina Faso, Bangladesh, Ethiopië, Oeganda, Senegal, Ghana.</w:t>
      </w:r>
    </w:p>
    <w:p w14:paraId="3A5E6023" w14:textId="77777777" w:rsidR="00F36930" w:rsidRPr="00C32705" w:rsidRDefault="00F36930" w:rsidP="00F36930">
      <w:pPr>
        <w:rPr>
          <w:color w:val="000000"/>
          <w:sz w:val="16"/>
          <w:szCs w:val="16"/>
        </w:rPr>
      </w:pPr>
    </w:p>
    <w:p w14:paraId="75ECD84D" w14:textId="77777777" w:rsidR="00782983" w:rsidRPr="00782983" w:rsidRDefault="00782983">
      <w:pPr>
        <w:rPr>
          <w:rFonts w:ascii="Verdana" w:hAnsi="Verdana" w:cs="Open Sans"/>
          <w:sz w:val="18"/>
          <w:szCs w:val="18"/>
        </w:rPr>
      </w:pPr>
    </w:p>
    <w:p w14:paraId="0BEA1D83" w14:textId="4A4D7074" w:rsidR="009D6EDE" w:rsidRPr="00782983" w:rsidRDefault="009D6EDE" w:rsidP="00782983">
      <w:pPr>
        <w:jc w:val="center"/>
        <w:rPr>
          <w:rFonts w:ascii="Verdana" w:hAnsi="Verdana" w:cs="Open Sans"/>
          <w:b/>
          <w:bCs/>
          <w:kern w:val="36"/>
          <w:sz w:val="28"/>
          <w:szCs w:val="28"/>
        </w:rPr>
      </w:pPr>
      <w:r w:rsidRPr="00782983">
        <w:rPr>
          <w:rFonts w:ascii="Verdana" w:hAnsi="Verdana" w:cs="Open Sans"/>
          <w:b/>
          <w:bCs/>
          <w:sz w:val="28"/>
          <w:szCs w:val="28"/>
        </w:rPr>
        <w:t>NOOT VOOR DE REDACTIE</w:t>
      </w:r>
    </w:p>
    <w:p w14:paraId="01E7A771" w14:textId="7D6B0C3E" w:rsidR="00951A95" w:rsidRPr="00782983" w:rsidRDefault="009D6EDE" w:rsidP="0038243D">
      <w:pPr>
        <w:jc w:val="center"/>
        <w:rPr>
          <w:rFonts w:ascii="Verdana" w:hAnsi="Verdana" w:cs="Open Sans"/>
          <w:sz w:val="18"/>
          <w:szCs w:val="18"/>
        </w:rPr>
      </w:pPr>
      <w:r w:rsidRPr="00782983">
        <w:rPr>
          <w:rFonts w:ascii="Verdana" w:hAnsi="Verdana" w:cs="Open Sans"/>
          <w:color w:val="000000"/>
          <w:sz w:val="18"/>
          <w:szCs w:val="18"/>
        </w:rPr>
        <w:t xml:space="preserve">- niet voor publicatie </w:t>
      </w:r>
      <w:r w:rsidR="0038243D">
        <w:rPr>
          <w:rFonts w:ascii="Verdana" w:hAnsi="Verdana" w:cs="Open Sans"/>
          <w:color w:val="000000"/>
          <w:sz w:val="18"/>
          <w:szCs w:val="18"/>
        </w:rPr>
        <w:t>–</w:t>
      </w:r>
    </w:p>
    <w:p w14:paraId="770A3DA4" w14:textId="77777777" w:rsidR="00951A95" w:rsidRPr="00782983" w:rsidRDefault="00951A95" w:rsidP="009D6EDE">
      <w:pPr>
        <w:rPr>
          <w:rFonts w:ascii="Verdana" w:hAnsi="Verdana" w:cs="Open Sans"/>
          <w:sz w:val="18"/>
          <w:szCs w:val="18"/>
        </w:rPr>
      </w:pPr>
    </w:p>
    <w:p w14:paraId="19095FDD" w14:textId="680AEAAB" w:rsidR="009D6EDE" w:rsidRPr="00782983" w:rsidRDefault="00951A95" w:rsidP="009D6EDE">
      <w:pPr>
        <w:rPr>
          <w:rFonts w:ascii="Verdana" w:hAnsi="Verdana"/>
          <w:sz w:val="18"/>
          <w:szCs w:val="18"/>
        </w:rPr>
      </w:pPr>
      <w:r w:rsidRPr="00782983">
        <w:rPr>
          <w:rFonts w:ascii="Verdana" w:hAnsi="Verdana" w:cs="Open Sans"/>
          <w:noProof/>
          <w:sz w:val="18"/>
          <w:szCs w:val="18"/>
        </w:rPr>
        <w:drawing>
          <wp:inline distT="0" distB="0" distL="0" distR="0" wp14:anchorId="351C1D6F" wp14:editId="626664A0">
            <wp:extent cx="1295400" cy="832528"/>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075" cy="839388"/>
                    </a:xfrm>
                    <a:prstGeom prst="rect">
                      <a:avLst/>
                    </a:prstGeom>
                    <a:noFill/>
                    <a:ln>
                      <a:noFill/>
                    </a:ln>
                  </pic:spPr>
                </pic:pic>
              </a:graphicData>
            </a:graphic>
          </wp:inline>
        </w:drawing>
      </w:r>
      <w:r w:rsidR="009D6EDE" w:rsidRPr="00782983">
        <w:rPr>
          <w:rFonts w:ascii="Verdana" w:hAnsi="Verdana" w:cs="Open Sans"/>
          <w:sz w:val="18"/>
          <w:szCs w:val="18"/>
        </w:rPr>
        <w:fldChar w:fldCharType="begin"/>
      </w:r>
      <w:r w:rsidR="009D6EDE" w:rsidRPr="00782983">
        <w:rPr>
          <w:rFonts w:ascii="Verdana" w:hAnsi="Verdana" w:cs="Open Sans"/>
          <w:sz w:val="18"/>
          <w:szCs w:val="18"/>
        </w:rPr>
        <w:instrText xml:space="preserve"> INCLUDEPICTURE "https://gallery.mailchimp.com/ba4341c78aeedd49f1d138e90/images/85637e62-41b9-400d-b2a9-23fb70ce5006.png" \* MERGEFORMATINET </w:instrText>
      </w:r>
      <w:r w:rsidR="009D6EDE" w:rsidRPr="00782983">
        <w:rPr>
          <w:rFonts w:ascii="Verdana" w:hAnsi="Verdana" w:cs="Open Sans"/>
          <w:sz w:val="18"/>
          <w:szCs w:val="18"/>
        </w:rPr>
        <w:fldChar w:fldCharType="end"/>
      </w:r>
      <w:r w:rsidR="009D6EDE" w:rsidRPr="00782983">
        <w:rPr>
          <w:rFonts w:ascii="Verdana" w:hAnsi="Verdana" w:cs="Open Sans"/>
          <w:color w:val="000000"/>
          <w:sz w:val="18"/>
          <w:szCs w:val="18"/>
        </w:rPr>
        <w:br/>
      </w:r>
      <w:r w:rsidR="009D6EDE" w:rsidRPr="00782983">
        <w:rPr>
          <w:rFonts w:ascii="Verdana" w:hAnsi="Verdana" w:cs="Open Sans"/>
          <w:color w:val="000000"/>
          <w:sz w:val="18"/>
          <w:szCs w:val="18"/>
        </w:rPr>
        <w:br/>
      </w:r>
      <w:r w:rsidR="008D6ED0" w:rsidRPr="00782983">
        <w:rPr>
          <w:rFonts w:ascii="Verdana" w:hAnsi="Verdana"/>
          <w:b/>
          <w:bCs/>
          <w:color w:val="000000"/>
          <w:sz w:val="18"/>
          <w:szCs w:val="18"/>
        </w:rPr>
        <w:t>Over Kinderpostzegels</w:t>
      </w:r>
      <w:r w:rsidR="008D6ED0" w:rsidRPr="00782983">
        <w:rPr>
          <w:rFonts w:ascii="Verdana" w:hAnsi="Verdana"/>
          <w:color w:val="000000"/>
          <w:sz w:val="18"/>
          <w:szCs w:val="18"/>
        </w:rPr>
        <w:br/>
      </w:r>
      <w:r w:rsidR="008D6ED0" w:rsidRPr="00782983">
        <w:rPr>
          <w:rFonts w:ascii="Verdana" w:hAnsi="Verdana"/>
          <w:i/>
          <w:iCs/>
          <w:color w:val="000000"/>
          <w:sz w:val="18"/>
          <w:szCs w:val="18"/>
        </w:rPr>
        <w:t>Voor kinderen, door kinderen</w:t>
      </w:r>
      <w:r w:rsidR="008D6ED0" w:rsidRPr="00782983">
        <w:rPr>
          <w:rFonts w:ascii="Verdana" w:hAnsi="Verdana"/>
          <w:color w:val="000000"/>
          <w:sz w:val="18"/>
          <w:szCs w:val="18"/>
        </w:rPr>
        <w:br/>
      </w:r>
      <w:r w:rsidR="008D6ED0" w:rsidRPr="00782983">
        <w:rPr>
          <w:rFonts w:ascii="Verdana" w:hAnsi="Verdana"/>
          <w:color w:val="000000"/>
          <w:sz w:val="18"/>
          <w:szCs w:val="18"/>
          <w:shd w:val="clear" w:color="auto" w:fill="FFFFFF"/>
        </w:rPr>
        <w:t>De missie van Kinderpostzegels is helder: kinderen kansen geven op een betere toekomst. Kinderen zitten barstensvol energie, maar zijn tegelijk kwetsbaar. Hoe mooi zou het zijn als ieder kind het beste uit zichzelf kan halen? Dat het niet uitmaakt in welke situatie, plaats of omstandigheden het opgroeit. Kinderpostzegels is bekend van de Kinderpostzegelactie, een oer-Hollandse traditie waarbij kinderen de straat op gaan om producten te verkopen voor kinderen die het minder hebben. </w:t>
      </w:r>
    </w:p>
    <w:p w14:paraId="4702E2FC" w14:textId="0EC19126" w:rsidR="00B75106" w:rsidRPr="0038243D" w:rsidRDefault="00B75106" w:rsidP="008D6ED0">
      <w:pPr>
        <w:rPr>
          <w:rFonts w:ascii="Verdana" w:hAnsi="Verdana" w:cs="Open Sans"/>
          <w:sz w:val="18"/>
          <w:szCs w:val="18"/>
        </w:rPr>
      </w:pPr>
    </w:p>
    <w:p w14:paraId="02B876F8" w14:textId="77777777" w:rsidR="0038243D" w:rsidRPr="0038243D" w:rsidRDefault="0038243D" w:rsidP="0038243D">
      <w:pPr>
        <w:rPr>
          <w:rFonts w:ascii="Verdana" w:hAnsi="Verdana" w:cs="Open Sans"/>
          <w:b/>
          <w:bCs/>
          <w:sz w:val="18"/>
          <w:szCs w:val="18"/>
        </w:rPr>
      </w:pPr>
      <w:r w:rsidRPr="0038243D">
        <w:rPr>
          <w:rFonts w:ascii="Verdana" w:hAnsi="Verdana" w:cs="Open Sans"/>
          <w:b/>
          <w:bCs/>
          <w:sz w:val="18"/>
          <w:szCs w:val="18"/>
        </w:rPr>
        <w:t>Voor meer informatie en/ of beeldmateriaal, neem dan contact op met:</w:t>
      </w:r>
    </w:p>
    <w:p w14:paraId="79B8B68C" w14:textId="77777777" w:rsidR="0038243D" w:rsidRPr="0038243D" w:rsidRDefault="0038243D" w:rsidP="0038243D">
      <w:pPr>
        <w:rPr>
          <w:rFonts w:ascii="Verdana" w:hAnsi="Verdana" w:cs="Open Sans"/>
          <w:sz w:val="18"/>
          <w:szCs w:val="18"/>
        </w:rPr>
      </w:pPr>
      <w:r w:rsidRPr="0038243D">
        <w:rPr>
          <w:rFonts w:ascii="Verdana" w:hAnsi="Verdana" w:cs="Open Sans"/>
          <w:sz w:val="18"/>
          <w:szCs w:val="18"/>
        </w:rPr>
        <w:t>PRESSURE Amsterdam</w:t>
      </w:r>
    </w:p>
    <w:p w14:paraId="3E400A61" w14:textId="312E63C8" w:rsidR="0038243D" w:rsidRPr="0038243D" w:rsidRDefault="006F48FE" w:rsidP="0038243D">
      <w:pPr>
        <w:rPr>
          <w:rFonts w:ascii="Verdana" w:hAnsi="Verdana" w:cs="Open Sans"/>
          <w:sz w:val="18"/>
          <w:szCs w:val="18"/>
        </w:rPr>
      </w:pPr>
      <w:r>
        <w:rPr>
          <w:rFonts w:ascii="Verdana" w:hAnsi="Verdana" w:cs="Open Sans"/>
          <w:sz w:val="18"/>
          <w:szCs w:val="18"/>
        </w:rPr>
        <w:t>Manon van den Brand</w:t>
      </w:r>
      <w:r w:rsidR="0038243D" w:rsidRPr="0038243D">
        <w:rPr>
          <w:rFonts w:ascii="Verdana" w:hAnsi="Verdana" w:cs="Open Sans"/>
          <w:sz w:val="18"/>
          <w:szCs w:val="18"/>
        </w:rPr>
        <w:t xml:space="preserve"> - </w:t>
      </w:r>
      <w:hyperlink r:id="rId9" w:history="1">
        <w:r w:rsidR="00203ACA" w:rsidRPr="000C7436">
          <w:rPr>
            <w:rStyle w:val="Hyperlink"/>
            <w:rFonts w:ascii="Verdana" w:hAnsi="Verdana" w:cs="Open Sans"/>
            <w:sz w:val="18"/>
            <w:szCs w:val="18"/>
          </w:rPr>
          <w:t>manon@pr-essure.com</w:t>
        </w:r>
      </w:hyperlink>
      <w:r w:rsidR="00203ACA">
        <w:rPr>
          <w:rFonts w:ascii="Verdana" w:hAnsi="Verdana" w:cs="Open Sans"/>
          <w:sz w:val="18"/>
          <w:szCs w:val="18"/>
        </w:rPr>
        <w:t xml:space="preserve"> </w:t>
      </w:r>
    </w:p>
    <w:p w14:paraId="32EA2490" w14:textId="39DAFCD6" w:rsidR="0038243D" w:rsidRPr="0038243D" w:rsidRDefault="0038243D" w:rsidP="0038243D">
      <w:pPr>
        <w:rPr>
          <w:rFonts w:ascii="Verdana" w:hAnsi="Verdana" w:cs="Open Sans"/>
          <w:sz w:val="18"/>
          <w:szCs w:val="18"/>
        </w:rPr>
      </w:pPr>
      <w:r w:rsidRPr="0038243D">
        <w:rPr>
          <w:rFonts w:ascii="Verdana" w:hAnsi="Verdana" w:cs="Open Sans"/>
          <w:sz w:val="18"/>
          <w:szCs w:val="18"/>
        </w:rPr>
        <w:t xml:space="preserve">Even bellen via kantoor kan ook: </w:t>
      </w:r>
      <w:r w:rsidRPr="0038243D">
        <w:rPr>
          <w:rFonts w:ascii="Verdana" w:hAnsi="Verdana" w:cs="Open Sans"/>
          <w:b/>
          <w:bCs/>
          <w:sz w:val="18"/>
          <w:szCs w:val="18"/>
        </w:rPr>
        <w:t>020 – 79 88 720</w:t>
      </w:r>
      <w:r w:rsidRPr="0038243D">
        <w:rPr>
          <w:rFonts w:ascii="Verdana" w:hAnsi="Verdana" w:cs="Open Sans"/>
          <w:sz w:val="18"/>
          <w:szCs w:val="18"/>
        </w:rPr>
        <w:t>.</w:t>
      </w:r>
    </w:p>
    <w:sectPr w:rsidR="0038243D" w:rsidRPr="0038243D" w:rsidSect="000D12B2">
      <w:headerReference w:type="default" r:id="rId10"/>
      <w:footerReference w:type="default" r:id="rId11"/>
      <w:pgSz w:w="11900" w:h="16840"/>
      <w:pgMar w:top="1417" w:right="1417" w:bottom="1417" w:left="1417" w:header="1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7E80" w14:textId="77777777" w:rsidR="00C6234D" w:rsidRDefault="00C6234D" w:rsidP="000D12B2">
      <w:r>
        <w:separator/>
      </w:r>
    </w:p>
  </w:endnote>
  <w:endnote w:type="continuationSeparator" w:id="0">
    <w:p w14:paraId="158BB492" w14:textId="77777777" w:rsidR="00C6234D" w:rsidRDefault="00C6234D" w:rsidP="000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A0F4" w14:textId="77777777" w:rsidR="00FD56CD" w:rsidRDefault="00FD56CD">
    <w:pPr>
      <w:pStyle w:val="Voettekst"/>
    </w:pPr>
    <w:r>
      <w:rPr>
        <w:noProof/>
        <w:lang w:val="en-US" w:eastAsia="nl-NL"/>
      </w:rPr>
      <w:drawing>
        <wp:anchor distT="0" distB="0" distL="114300" distR="114300" simplePos="0" relativeHeight="251659264" behindDoc="1" locked="0" layoutInCell="1" allowOverlap="1" wp14:anchorId="5821C3DE" wp14:editId="22641376">
          <wp:simplePos x="0" y="0"/>
          <wp:positionH relativeFrom="column">
            <wp:posOffset>-888365</wp:posOffset>
          </wp:positionH>
          <wp:positionV relativeFrom="paragraph">
            <wp:posOffset>-345149</wp:posOffset>
          </wp:positionV>
          <wp:extent cx="7525250" cy="961200"/>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ure_gegevens_footer.png"/>
                  <pic:cNvPicPr/>
                </pic:nvPicPr>
                <pic:blipFill>
                  <a:blip r:embed="rId1">
                    <a:extLst>
                      <a:ext uri="{28A0092B-C50C-407E-A947-70E740481C1C}">
                        <a14:useLocalDpi xmlns:a14="http://schemas.microsoft.com/office/drawing/2010/main" val="0"/>
                      </a:ext>
                    </a:extLst>
                  </a:blip>
                  <a:stretch>
                    <a:fillRect/>
                  </a:stretch>
                </pic:blipFill>
                <pic:spPr>
                  <a:xfrm>
                    <a:off x="0" y="0"/>
                    <a:ext cx="7525250"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3424" w14:textId="77777777" w:rsidR="00C6234D" w:rsidRDefault="00C6234D" w:rsidP="000D12B2">
      <w:r>
        <w:separator/>
      </w:r>
    </w:p>
  </w:footnote>
  <w:footnote w:type="continuationSeparator" w:id="0">
    <w:p w14:paraId="5C901249" w14:textId="77777777" w:rsidR="00C6234D" w:rsidRDefault="00C6234D" w:rsidP="000D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A387" w14:textId="77777777" w:rsidR="000D12B2" w:rsidRDefault="00F67069">
    <w:pPr>
      <w:pStyle w:val="Koptekst"/>
    </w:pPr>
    <w:r w:rsidRPr="00F67069">
      <w:rPr>
        <w:noProof/>
        <w:lang w:val="en-US" w:eastAsia="nl-NL"/>
      </w:rPr>
      <w:drawing>
        <wp:anchor distT="0" distB="0" distL="114300" distR="114300" simplePos="0" relativeHeight="251660288" behindDoc="1" locked="0" layoutInCell="1" allowOverlap="1" wp14:anchorId="142BC50A" wp14:editId="6E32C588">
          <wp:simplePos x="0" y="0"/>
          <wp:positionH relativeFrom="column">
            <wp:posOffset>6118225</wp:posOffset>
          </wp:positionH>
          <wp:positionV relativeFrom="paragraph">
            <wp:posOffset>3802546</wp:posOffset>
          </wp:positionV>
          <wp:extent cx="546100" cy="1079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100" cy="1079500"/>
                  </a:xfrm>
                  <a:prstGeom prst="rect">
                    <a:avLst/>
                  </a:prstGeom>
                </pic:spPr>
              </pic:pic>
            </a:graphicData>
          </a:graphic>
          <wp14:sizeRelH relativeFrom="page">
            <wp14:pctWidth>0</wp14:pctWidth>
          </wp14:sizeRelH>
          <wp14:sizeRelV relativeFrom="page">
            <wp14:pctHeight>0</wp14:pctHeight>
          </wp14:sizeRelV>
        </wp:anchor>
      </w:drawing>
    </w:r>
    <w:r w:rsidR="00FD56CD">
      <w:rPr>
        <w:noProof/>
        <w:lang w:val="en-US" w:eastAsia="nl-NL"/>
      </w:rPr>
      <w:drawing>
        <wp:anchor distT="0" distB="0" distL="114300" distR="114300" simplePos="0" relativeHeight="251658240" behindDoc="0" locked="0" layoutInCell="1" allowOverlap="1" wp14:anchorId="2CD0D563" wp14:editId="62970EDB">
          <wp:simplePos x="0" y="0"/>
          <wp:positionH relativeFrom="column">
            <wp:posOffset>-891510</wp:posOffset>
          </wp:positionH>
          <wp:positionV relativeFrom="paragraph">
            <wp:posOffset>-913694</wp:posOffset>
          </wp:positionV>
          <wp:extent cx="7532726" cy="961200"/>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ure_Header_logo.png"/>
                  <pic:cNvPicPr/>
                </pic:nvPicPr>
                <pic:blipFill>
                  <a:blip r:embed="rId2">
                    <a:extLst>
                      <a:ext uri="{28A0092B-C50C-407E-A947-70E740481C1C}">
                        <a14:useLocalDpi xmlns:a14="http://schemas.microsoft.com/office/drawing/2010/main" val="0"/>
                      </a:ext>
                    </a:extLst>
                  </a:blip>
                  <a:stretch>
                    <a:fillRect/>
                  </a:stretch>
                </pic:blipFill>
                <pic:spPr>
                  <a:xfrm>
                    <a:off x="0" y="0"/>
                    <a:ext cx="7532726" cy="96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71B1"/>
    <w:multiLevelType w:val="multilevel"/>
    <w:tmpl w:val="DA0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2"/>
    <w:rsid w:val="000075C0"/>
    <w:rsid w:val="0002752B"/>
    <w:rsid w:val="000358CE"/>
    <w:rsid w:val="000A3A3C"/>
    <w:rsid w:val="000B42E5"/>
    <w:rsid w:val="000B5EE0"/>
    <w:rsid w:val="000C02ED"/>
    <w:rsid w:val="000D12B2"/>
    <w:rsid w:val="000D1891"/>
    <w:rsid w:val="000D466E"/>
    <w:rsid w:val="000D53C0"/>
    <w:rsid w:val="000E482E"/>
    <w:rsid w:val="000F0D6D"/>
    <w:rsid w:val="00105573"/>
    <w:rsid w:val="00127382"/>
    <w:rsid w:val="00166D3C"/>
    <w:rsid w:val="00191BF5"/>
    <w:rsid w:val="001B5ABE"/>
    <w:rsid w:val="001C3C72"/>
    <w:rsid w:val="001F41A6"/>
    <w:rsid w:val="00203ACA"/>
    <w:rsid w:val="00240074"/>
    <w:rsid w:val="00262AC1"/>
    <w:rsid w:val="0026483F"/>
    <w:rsid w:val="0027002C"/>
    <w:rsid w:val="00273DB3"/>
    <w:rsid w:val="00286620"/>
    <w:rsid w:val="002C0F7E"/>
    <w:rsid w:val="002D633F"/>
    <w:rsid w:val="002F7318"/>
    <w:rsid w:val="00323D14"/>
    <w:rsid w:val="00337A8F"/>
    <w:rsid w:val="003465EF"/>
    <w:rsid w:val="00353824"/>
    <w:rsid w:val="00362E45"/>
    <w:rsid w:val="00370B0E"/>
    <w:rsid w:val="0038243D"/>
    <w:rsid w:val="0039206F"/>
    <w:rsid w:val="003969C8"/>
    <w:rsid w:val="003A7298"/>
    <w:rsid w:val="003B04B3"/>
    <w:rsid w:val="003C67AF"/>
    <w:rsid w:val="003D22A6"/>
    <w:rsid w:val="003F7FDE"/>
    <w:rsid w:val="004021F0"/>
    <w:rsid w:val="00404463"/>
    <w:rsid w:val="0041674A"/>
    <w:rsid w:val="00433CAC"/>
    <w:rsid w:val="00452CAC"/>
    <w:rsid w:val="004654A6"/>
    <w:rsid w:val="0048046D"/>
    <w:rsid w:val="00491BA4"/>
    <w:rsid w:val="0049668F"/>
    <w:rsid w:val="004F3563"/>
    <w:rsid w:val="004F5F25"/>
    <w:rsid w:val="00525890"/>
    <w:rsid w:val="00536E8F"/>
    <w:rsid w:val="00547ED0"/>
    <w:rsid w:val="005740D6"/>
    <w:rsid w:val="005970EB"/>
    <w:rsid w:val="005B3C01"/>
    <w:rsid w:val="005B58BE"/>
    <w:rsid w:val="00606779"/>
    <w:rsid w:val="00615F57"/>
    <w:rsid w:val="00647013"/>
    <w:rsid w:val="00692F09"/>
    <w:rsid w:val="006B4B9F"/>
    <w:rsid w:val="006F48FE"/>
    <w:rsid w:val="00706E24"/>
    <w:rsid w:val="007479BA"/>
    <w:rsid w:val="007507CA"/>
    <w:rsid w:val="007547F9"/>
    <w:rsid w:val="007735B2"/>
    <w:rsid w:val="00782983"/>
    <w:rsid w:val="00792179"/>
    <w:rsid w:val="007C0824"/>
    <w:rsid w:val="00801E6C"/>
    <w:rsid w:val="008275EF"/>
    <w:rsid w:val="0084273A"/>
    <w:rsid w:val="00855BDC"/>
    <w:rsid w:val="0086722A"/>
    <w:rsid w:val="008712A0"/>
    <w:rsid w:val="0087751A"/>
    <w:rsid w:val="0089423D"/>
    <w:rsid w:val="008A059A"/>
    <w:rsid w:val="008B0599"/>
    <w:rsid w:val="008C2329"/>
    <w:rsid w:val="008C4279"/>
    <w:rsid w:val="008D6ED0"/>
    <w:rsid w:val="008E5ED8"/>
    <w:rsid w:val="009300BB"/>
    <w:rsid w:val="00930AB9"/>
    <w:rsid w:val="00951A95"/>
    <w:rsid w:val="00967505"/>
    <w:rsid w:val="00970A3C"/>
    <w:rsid w:val="00983E12"/>
    <w:rsid w:val="00993A36"/>
    <w:rsid w:val="009A6AA1"/>
    <w:rsid w:val="009C0056"/>
    <w:rsid w:val="009D3FFD"/>
    <w:rsid w:val="009D6EDE"/>
    <w:rsid w:val="009E05A0"/>
    <w:rsid w:val="009E2DED"/>
    <w:rsid w:val="009E79FE"/>
    <w:rsid w:val="009F5E70"/>
    <w:rsid w:val="00A232FB"/>
    <w:rsid w:val="00A23C36"/>
    <w:rsid w:val="00A83ABA"/>
    <w:rsid w:val="00A95DD6"/>
    <w:rsid w:val="00AC207B"/>
    <w:rsid w:val="00AD2631"/>
    <w:rsid w:val="00AD5A47"/>
    <w:rsid w:val="00AF121D"/>
    <w:rsid w:val="00AF33C3"/>
    <w:rsid w:val="00B45E99"/>
    <w:rsid w:val="00B75106"/>
    <w:rsid w:val="00BB730F"/>
    <w:rsid w:val="00BC4763"/>
    <w:rsid w:val="00BE2AAD"/>
    <w:rsid w:val="00C10CFB"/>
    <w:rsid w:val="00C3411A"/>
    <w:rsid w:val="00C473F5"/>
    <w:rsid w:val="00C53AF2"/>
    <w:rsid w:val="00C551D4"/>
    <w:rsid w:val="00C56929"/>
    <w:rsid w:val="00C6234D"/>
    <w:rsid w:val="00C638D8"/>
    <w:rsid w:val="00C8460B"/>
    <w:rsid w:val="00D0412F"/>
    <w:rsid w:val="00D54158"/>
    <w:rsid w:val="00D63BD0"/>
    <w:rsid w:val="00D72CB4"/>
    <w:rsid w:val="00D766DD"/>
    <w:rsid w:val="00DC6093"/>
    <w:rsid w:val="00DE321B"/>
    <w:rsid w:val="00DE5450"/>
    <w:rsid w:val="00DF3B79"/>
    <w:rsid w:val="00E07833"/>
    <w:rsid w:val="00E07E02"/>
    <w:rsid w:val="00E35A7B"/>
    <w:rsid w:val="00EA0A1F"/>
    <w:rsid w:val="00EA45A0"/>
    <w:rsid w:val="00EE5D0D"/>
    <w:rsid w:val="00F10904"/>
    <w:rsid w:val="00F11BBF"/>
    <w:rsid w:val="00F23189"/>
    <w:rsid w:val="00F35593"/>
    <w:rsid w:val="00F36930"/>
    <w:rsid w:val="00F54484"/>
    <w:rsid w:val="00F55648"/>
    <w:rsid w:val="00F67069"/>
    <w:rsid w:val="00F8690C"/>
    <w:rsid w:val="00FD56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D6094A"/>
  <w14:defaultImageDpi w14:val="32767"/>
  <w15:docId w15:val="{00384F8D-57C1-0440-8C2A-787300D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318"/>
    <w:rPr>
      <w:rFonts w:ascii="Times New Roman" w:eastAsia="Times New Roman" w:hAnsi="Times New Roman" w:cs="Times New Roman"/>
      <w:lang w:eastAsia="nl-NL"/>
    </w:rPr>
  </w:style>
  <w:style w:type="paragraph" w:styleId="Kop1">
    <w:name w:val="heading 1"/>
    <w:basedOn w:val="Standaard"/>
    <w:link w:val="Kop1Char"/>
    <w:uiPriority w:val="9"/>
    <w:qFormat/>
    <w:rsid w:val="009D6EDE"/>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2B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0D12B2"/>
  </w:style>
  <w:style w:type="paragraph" w:styleId="Voettekst">
    <w:name w:val="footer"/>
    <w:basedOn w:val="Standaard"/>
    <w:link w:val="VoettekstChar"/>
    <w:uiPriority w:val="99"/>
    <w:unhideWhenUsed/>
    <w:rsid w:val="000D12B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0D12B2"/>
  </w:style>
  <w:style w:type="paragraph" w:styleId="Ballontekst">
    <w:name w:val="Balloon Text"/>
    <w:basedOn w:val="Standaard"/>
    <w:link w:val="BallontekstChar"/>
    <w:uiPriority w:val="99"/>
    <w:semiHidden/>
    <w:unhideWhenUsed/>
    <w:rsid w:val="000D12B2"/>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0D12B2"/>
    <w:rPr>
      <w:rFonts w:ascii="Times New Roman" w:hAnsi="Times New Roman" w:cs="Times New Roman"/>
      <w:sz w:val="18"/>
      <w:szCs w:val="18"/>
    </w:rPr>
  </w:style>
  <w:style w:type="character" w:styleId="Zwaar">
    <w:name w:val="Strong"/>
    <w:basedOn w:val="Standaardalinea-lettertype"/>
    <w:uiPriority w:val="22"/>
    <w:qFormat/>
    <w:rsid w:val="00DC6093"/>
    <w:rPr>
      <w:b/>
      <w:bCs/>
    </w:rPr>
  </w:style>
  <w:style w:type="character" w:styleId="Hyperlink">
    <w:name w:val="Hyperlink"/>
    <w:basedOn w:val="Standaardalinea-lettertype"/>
    <w:uiPriority w:val="99"/>
    <w:unhideWhenUsed/>
    <w:rsid w:val="00DC6093"/>
    <w:rPr>
      <w:color w:val="0000FF"/>
      <w:u w:val="single"/>
    </w:rPr>
  </w:style>
  <w:style w:type="paragraph" w:styleId="Normaalweb">
    <w:name w:val="Normal (Web)"/>
    <w:basedOn w:val="Standaard"/>
    <w:uiPriority w:val="99"/>
    <w:semiHidden/>
    <w:unhideWhenUsed/>
    <w:rsid w:val="00DC6093"/>
    <w:pPr>
      <w:spacing w:before="100" w:beforeAutospacing="1" w:after="100" w:afterAutospacing="1"/>
    </w:pPr>
  </w:style>
  <w:style w:type="character" w:styleId="Nadruk">
    <w:name w:val="Emphasis"/>
    <w:basedOn w:val="Standaardalinea-lettertype"/>
    <w:uiPriority w:val="20"/>
    <w:qFormat/>
    <w:rsid w:val="00A232FB"/>
    <w:rPr>
      <w:i/>
      <w:iCs/>
    </w:rPr>
  </w:style>
  <w:style w:type="character" w:customStyle="1" w:styleId="Kop1Char">
    <w:name w:val="Kop 1 Char"/>
    <w:basedOn w:val="Standaardalinea-lettertype"/>
    <w:link w:val="Kop1"/>
    <w:uiPriority w:val="9"/>
    <w:rsid w:val="009D6EDE"/>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9D6EDE"/>
  </w:style>
  <w:style w:type="character" w:styleId="GevolgdeHyperlink">
    <w:name w:val="FollowedHyperlink"/>
    <w:basedOn w:val="Standaardalinea-lettertype"/>
    <w:uiPriority w:val="99"/>
    <w:semiHidden/>
    <w:unhideWhenUsed/>
    <w:rsid w:val="00A23C36"/>
    <w:rPr>
      <w:color w:val="954F72" w:themeColor="followedHyperlink"/>
      <w:u w:val="single"/>
    </w:rPr>
  </w:style>
  <w:style w:type="paragraph" w:styleId="Geenafstand">
    <w:name w:val="No Spacing"/>
    <w:uiPriority w:val="1"/>
    <w:qFormat/>
    <w:rsid w:val="00AD2631"/>
    <w:rPr>
      <w:rFonts w:ascii="Calibri" w:eastAsia="Calibri" w:hAnsi="Calibri" w:cs="Times New Roman"/>
      <w:sz w:val="22"/>
      <w:szCs w:val="22"/>
    </w:rPr>
  </w:style>
  <w:style w:type="character" w:customStyle="1" w:styleId="il">
    <w:name w:val="il"/>
    <w:basedOn w:val="Standaardalinea-lettertype"/>
    <w:rsid w:val="00127382"/>
  </w:style>
  <w:style w:type="character" w:styleId="Verwijzingopmerking">
    <w:name w:val="annotation reference"/>
    <w:basedOn w:val="Standaardalinea-lettertype"/>
    <w:uiPriority w:val="99"/>
    <w:semiHidden/>
    <w:unhideWhenUsed/>
    <w:rsid w:val="003B04B3"/>
    <w:rPr>
      <w:sz w:val="16"/>
      <w:szCs w:val="16"/>
    </w:rPr>
  </w:style>
  <w:style w:type="paragraph" w:styleId="Tekstopmerking">
    <w:name w:val="annotation text"/>
    <w:basedOn w:val="Standaard"/>
    <w:link w:val="TekstopmerkingChar"/>
    <w:uiPriority w:val="99"/>
    <w:unhideWhenUsed/>
    <w:rsid w:val="003B04B3"/>
    <w:rPr>
      <w:sz w:val="20"/>
      <w:szCs w:val="20"/>
    </w:rPr>
  </w:style>
  <w:style w:type="character" w:customStyle="1" w:styleId="TekstopmerkingChar">
    <w:name w:val="Tekst opmerking Char"/>
    <w:basedOn w:val="Standaardalinea-lettertype"/>
    <w:link w:val="Tekstopmerking"/>
    <w:uiPriority w:val="99"/>
    <w:rsid w:val="003B04B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B04B3"/>
    <w:rPr>
      <w:b/>
      <w:bCs/>
    </w:rPr>
  </w:style>
  <w:style w:type="character" w:customStyle="1" w:styleId="OnderwerpvanopmerkingChar">
    <w:name w:val="Onderwerp van opmerking Char"/>
    <w:basedOn w:val="TekstopmerkingChar"/>
    <w:link w:val="Onderwerpvanopmerking"/>
    <w:uiPriority w:val="99"/>
    <w:semiHidden/>
    <w:rsid w:val="003B04B3"/>
    <w:rPr>
      <w:rFonts w:ascii="Times New Roman" w:eastAsia="Times New Roman" w:hAnsi="Times New Roman" w:cs="Times New Roman"/>
      <w:b/>
      <w:bCs/>
      <w:sz w:val="20"/>
      <w:szCs w:val="20"/>
      <w:lang w:eastAsia="nl-NL"/>
    </w:rPr>
  </w:style>
  <w:style w:type="character" w:customStyle="1" w:styleId="Onopgelostemelding1">
    <w:name w:val="Onopgeloste melding1"/>
    <w:basedOn w:val="Standaardalinea-lettertype"/>
    <w:uiPriority w:val="99"/>
    <w:semiHidden/>
    <w:unhideWhenUsed/>
    <w:rsid w:val="008D6ED0"/>
    <w:rPr>
      <w:color w:val="605E5C"/>
      <w:shd w:val="clear" w:color="auto" w:fill="E1DFDD"/>
    </w:rPr>
  </w:style>
  <w:style w:type="character" w:styleId="Onopgelostemelding">
    <w:name w:val="Unresolved Mention"/>
    <w:basedOn w:val="Standaardalinea-lettertype"/>
    <w:uiPriority w:val="99"/>
    <w:semiHidden/>
    <w:unhideWhenUsed/>
    <w:rsid w:val="009F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974">
      <w:bodyDiv w:val="1"/>
      <w:marLeft w:val="0"/>
      <w:marRight w:val="0"/>
      <w:marTop w:val="0"/>
      <w:marBottom w:val="0"/>
      <w:divBdr>
        <w:top w:val="none" w:sz="0" w:space="0" w:color="auto"/>
        <w:left w:val="none" w:sz="0" w:space="0" w:color="auto"/>
        <w:bottom w:val="none" w:sz="0" w:space="0" w:color="auto"/>
        <w:right w:val="none" w:sz="0" w:space="0" w:color="auto"/>
      </w:divBdr>
    </w:div>
    <w:div w:id="57169518">
      <w:bodyDiv w:val="1"/>
      <w:marLeft w:val="0"/>
      <w:marRight w:val="0"/>
      <w:marTop w:val="0"/>
      <w:marBottom w:val="0"/>
      <w:divBdr>
        <w:top w:val="none" w:sz="0" w:space="0" w:color="auto"/>
        <w:left w:val="none" w:sz="0" w:space="0" w:color="auto"/>
        <w:bottom w:val="none" w:sz="0" w:space="0" w:color="auto"/>
        <w:right w:val="none" w:sz="0" w:space="0" w:color="auto"/>
      </w:divBdr>
    </w:div>
    <w:div w:id="159152353">
      <w:bodyDiv w:val="1"/>
      <w:marLeft w:val="0"/>
      <w:marRight w:val="0"/>
      <w:marTop w:val="0"/>
      <w:marBottom w:val="0"/>
      <w:divBdr>
        <w:top w:val="none" w:sz="0" w:space="0" w:color="auto"/>
        <w:left w:val="none" w:sz="0" w:space="0" w:color="auto"/>
        <w:bottom w:val="none" w:sz="0" w:space="0" w:color="auto"/>
        <w:right w:val="none" w:sz="0" w:space="0" w:color="auto"/>
      </w:divBdr>
    </w:div>
    <w:div w:id="228812971">
      <w:bodyDiv w:val="1"/>
      <w:marLeft w:val="0"/>
      <w:marRight w:val="0"/>
      <w:marTop w:val="0"/>
      <w:marBottom w:val="0"/>
      <w:divBdr>
        <w:top w:val="none" w:sz="0" w:space="0" w:color="auto"/>
        <w:left w:val="none" w:sz="0" w:space="0" w:color="auto"/>
        <w:bottom w:val="none" w:sz="0" w:space="0" w:color="auto"/>
        <w:right w:val="none" w:sz="0" w:space="0" w:color="auto"/>
      </w:divBdr>
    </w:div>
    <w:div w:id="260526834">
      <w:bodyDiv w:val="1"/>
      <w:marLeft w:val="0"/>
      <w:marRight w:val="0"/>
      <w:marTop w:val="0"/>
      <w:marBottom w:val="0"/>
      <w:divBdr>
        <w:top w:val="none" w:sz="0" w:space="0" w:color="auto"/>
        <w:left w:val="none" w:sz="0" w:space="0" w:color="auto"/>
        <w:bottom w:val="none" w:sz="0" w:space="0" w:color="auto"/>
        <w:right w:val="none" w:sz="0" w:space="0" w:color="auto"/>
      </w:divBdr>
    </w:div>
    <w:div w:id="295794505">
      <w:bodyDiv w:val="1"/>
      <w:marLeft w:val="0"/>
      <w:marRight w:val="0"/>
      <w:marTop w:val="0"/>
      <w:marBottom w:val="0"/>
      <w:divBdr>
        <w:top w:val="none" w:sz="0" w:space="0" w:color="auto"/>
        <w:left w:val="none" w:sz="0" w:space="0" w:color="auto"/>
        <w:bottom w:val="none" w:sz="0" w:space="0" w:color="auto"/>
        <w:right w:val="none" w:sz="0" w:space="0" w:color="auto"/>
      </w:divBdr>
    </w:div>
    <w:div w:id="353074888">
      <w:bodyDiv w:val="1"/>
      <w:marLeft w:val="0"/>
      <w:marRight w:val="0"/>
      <w:marTop w:val="0"/>
      <w:marBottom w:val="0"/>
      <w:divBdr>
        <w:top w:val="none" w:sz="0" w:space="0" w:color="auto"/>
        <w:left w:val="none" w:sz="0" w:space="0" w:color="auto"/>
        <w:bottom w:val="none" w:sz="0" w:space="0" w:color="auto"/>
        <w:right w:val="none" w:sz="0" w:space="0" w:color="auto"/>
      </w:divBdr>
    </w:div>
    <w:div w:id="374736784">
      <w:bodyDiv w:val="1"/>
      <w:marLeft w:val="0"/>
      <w:marRight w:val="0"/>
      <w:marTop w:val="0"/>
      <w:marBottom w:val="0"/>
      <w:divBdr>
        <w:top w:val="none" w:sz="0" w:space="0" w:color="auto"/>
        <w:left w:val="none" w:sz="0" w:space="0" w:color="auto"/>
        <w:bottom w:val="none" w:sz="0" w:space="0" w:color="auto"/>
        <w:right w:val="none" w:sz="0" w:space="0" w:color="auto"/>
      </w:divBdr>
    </w:div>
    <w:div w:id="553201648">
      <w:bodyDiv w:val="1"/>
      <w:marLeft w:val="0"/>
      <w:marRight w:val="0"/>
      <w:marTop w:val="0"/>
      <w:marBottom w:val="0"/>
      <w:divBdr>
        <w:top w:val="none" w:sz="0" w:space="0" w:color="auto"/>
        <w:left w:val="none" w:sz="0" w:space="0" w:color="auto"/>
        <w:bottom w:val="none" w:sz="0" w:space="0" w:color="auto"/>
        <w:right w:val="none" w:sz="0" w:space="0" w:color="auto"/>
      </w:divBdr>
    </w:div>
    <w:div w:id="720904393">
      <w:bodyDiv w:val="1"/>
      <w:marLeft w:val="0"/>
      <w:marRight w:val="0"/>
      <w:marTop w:val="0"/>
      <w:marBottom w:val="0"/>
      <w:divBdr>
        <w:top w:val="none" w:sz="0" w:space="0" w:color="auto"/>
        <w:left w:val="none" w:sz="0" w:space="0" w:color="auto"/>
        <w:bottom w:val="none" w:sz="0" w:space="0" w:color="auto"/>
        <w:right w:val="none" w:sz="0" w:space="0" w:color="auto"/>
      </w:divBdr>
    </w:div>
    <w:div w:id="759064243">
      <w:bodyDiv w:val="1"/>
      <w:marLeft w:val="0"/>
      <w:marRight w:val="0"/>
      <w:marTop w:val="0"/>
      <w:marBottom w:val="0"/>
      <w:divBdr>
        <w:top w:val="none" w:sz="0" w:space="0" w:color="auto"/>
        <w:left w:val="none" w:sz="0" w:space="0" w:color="auto"/>
        <w:bottom w:val="none" w:sz="0" w:space="0" w:color="auto"/>
        <w:right w:val="none" w:sz="0" w:space="0" w:color="auto"/>
      </w:divBdr>
      <w:divsChild>
        <w:div w:id="613825805">
          <w:marLeft w:val="0"/>
          <w:marRight w:val="0"/>
          <w:marTop w:val="0"/>
          <w:marBottom w:val="0"/>
          <w:divBdr>
            <w:top w:val="none" w:sz="0" w:space="0" w:color="auto"/>
            <w:left w:val="none" w:sz="0" w:space="0" w:color="auto"/>
            <w:bottom w:val="none" w:sz="0" w:space="0" w:color="auto"/>
            <w:right w:val="none" w:sz="0" w:space="0" w:color="auto"/>
          </w:divBdr>
          <w:divsChild>
            <w:div w:id="2092775342">
              <w:marLeft w:val="0"/>
              <w:marRight w:val="0"/>
              <w:marTop w:val="0"/>
              <w:marBottom w:val="0"/>
              <w:divBdr>
                <w:top w:val="none" w:sz="0" w:space="0" w:color="auto"/>
                <w:left w:val="none" w:sz="0" w:space="0" w:color="auto"/>
                <w:bottom w:val="none" w:sz="0" w:space="0" w:color="auto"/>
                <w:right w:val="none" w:sz="0" w:space="0" w:color="auto"/>
              </w:divBdr>
              <w:divsChild>
                <w:div w:id="1296566549">
                  <w:marLeft w:val="0"/>
                  <w:marRight w:val="0"/>
                  <w:marTop w:val="0"/>
                  <w:marBottom w:val="0"/>
                  <w:divBdr>
                    <w:top w:val="none" w:sz="0" w:space="0" w:color="auto"/>
                    <w:left w:val="none" w:sz="0" w:space="0" w:color="auto"/>
                    <w:bottom w:val="none" w:sz="0" w:space="0" w:color="auto"/>
                    <w:right w:val="none" w:sz="0" w:space="0" w:color="auto"/>
                  </w:divBdr>
                  <w:divsChild>
                    <w:div w:id="1817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610">
      <w:bodyDiv w:val="1"/>
      <w:marLeft w:val="0"/>
      <w:marRight w:val="0"/>
      <w:marTop w:val="0"/>
      <w:marBottom w:val="0"/>
      <w:divBdr>
        <w:top w:val="none" w:sz="0" w:space="0" w:color="auto"/>
        <w:left w:val="none" w:sz="0" w:space="0" w:color="auto"/>
        <w:bottom w:val="none" w:sz="0" w:space="0" w:color="auto"/>
        <w:right w:val="none" w:sz="0" w:space="0" w:color="auto"/>
      </w:divBdr>
    </w:div>
    <w:div w:id="1024938478">
      <w:bodyDiv w:val="1"/>
      <w:marLeft w:val="0"/>
      <w:marRight w:val="0"/>
      <w:marTop w:val="0"/>
      <w:marBottom w:val="0"/>
      <w:divBdr>
        <w:top w:val="none" w:sz="0" w:space="0" w:color="auto"/>
        <w:left w:val="none" w:sz="0" w:space="0" w:color="auto"/>
        <w:bottom w:val="none" w:sz="0" w:space="0" w:color="auto"/>
        <w:right w:val="none" w:sz="0" w:space="0" w:color="auto"/>
      </w:divBdr>
      <w:divsChild>
        <w:div w:id="258369128">
          <w:marLeft w:val="0"/>
          <w:marRight w:val="0"/>
          <w:marTop w:val="0"/>
          <w:marBottom w:val="0"/>
          <w:divBdr>
            <w:top w:val="none" w:sz="0" w:space="0" w:color="auto"/>
            <w:left w:val="none" w:sz="0" w:space="0" w:color="auto"/>
            <w:bottom w:val="none" w:sz="0" w:space="0" w:color="auto"/>
            <w:right w:val="none" w:sz="0" w:space="0" w:color="auto"/>
          </w:divBdr>
          <w:divsChild>
            <w:div w:id="116686374">
              <w:marLeft w:val="0"/>
              <w:marRight w:val="0"/>
              <w:marTop w:val="0"/>
              <w:marBottom w:val="0"/>
              <w:divBdr>
                <w:top w:val="none" w:sz="0" w:space="0" w:color="auto"/>
                <w:left w:val="none" w:sz="0" w:space="0" w:color="auto"/>
                <w:bottom w:val="none" w:sz="0" w:space="0" w:color="auto"/>
                <w:right w:val="none" w:sz="0" w:space="0" w:color="auto"/>
              </w:divBdr>
              <w:divsChild>
                <w:div w:id="220139135">
                  <w:marLeft w:val="0"/>
                  <w:marRight w:val="0"/>
                  <w:marTop w:val="0"/>
                  <w:marBottom w:val="0"/>
                  <w:divBdr>
                    <w:top w:val="none" w:sz="0" w:space="0" w:color="auto"/>
                    <w:left w:val="none" w:sz="0" w:space="0" w:color="auto"/>
                    <w:bottom w:val="none" w:sz="0" w:space="0" w:color="auto"/>
                    <w:right w:val="none" w:sz="0" w:space="0" w:color="auto"/>
                  </w:divBdr>
                  <w:divsChild>
                    <w:div w:id="2060859983">
                      <w:marLeft w:val="0"/>
                      <w:marRight w:val="0"/>
                      <w:marTop w:val="0"/>
                      <w:marBottom w:val="0"/>
                      <w:divBdr>
                        <w:top w:val="none" w:sz="0" w:space="0" w:color="auto"/>
                        <w:left w:val="none" w:sz="0" w:space="0" w:color="auto"/>
                        <w:bottom w:val="none" w:sz="0" w:space="0" w:color="auto"/>
                        <w:right w:val="none" w:sz="0" w:space="0" w:color="auto"/>
                      </w:divBdr>
                      <w:divsChild>
                        <w:div w:id="2025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3288">
                  <w:marLeft w:val="0"/>
                  <w:marRight w:val="0"/>
                  <w:marTop w:val="0"/>
                  <w:marBottom w:val="0"/>
                  <w:divBdr>
                    <w:top w:val="none" w:sz="0" w:space="0" w:color="auto"/>
                    <w:left w:val="none" w:sz="0" w:space="0" w:color="auto"/>
                    <w:bottom w:val="none" w:sz="0" w:space="0" w:color="auto"/>
                    <w:right w:val="none" w:sz="0" w:space="0" w:color="auto"/>
                  </w:divBdr>
                  <w:divsChild>
                    <w:div w:id="526792078">
                      <w:marLeft w:val="0"/>
                      <w:marRight w:val="0"/>
                      <w:marTop w:val="0"/>
                      <w:marBottom w:val="0"/>
                      <w:divBdr>
                        <w:top w:val="none" w:sz="0" w:space="0" w:color="auto"/>
                        <w:left w:val="none" w:sz="0" w:space="0" w:color="auto"/>
                        <w:bottom w:val="none" w:sz="0" w:space="0" w:color="auto"/>
                        <w:right w:val="none" w:sz="0" w:space="0" w:color="auto"/>
                      </w:divBdr>
                      <w:divsChild>
                        <w:div w:id="8620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0205">
                  <w:marLeft w:val="0"/>
                  <w:marRight w:val="0"/>
                  <w:marTop w:val="0"/>
                  <w:marBottom w:val="0"/>
                  <w:divBdr>
                    <w:top w:val="none" w:sz="0" w:space="0" w:color="auto"/>
                    <w:left w:val="none" w:sz="0" w:space="0" w:color="auto"/>
                    <w:bottom w:val="none" w:sz="0" w:space="0" w:color="auto"/>
                    <w:right w:val="none" w:sz="0" w:space="0" w:color="auto"/>
                  </w:divBdr>
                  <w:divsChild>
                    <w:div w:id="84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285">
              <w:marLeft w:val="0"/>
              <w:marRight w:val="0"/>
              <w:marTop w:val="0"/>
              <w:marBottom w:val="0"/>
              <w:divBdr>
                <w:top w:val="none" w:sz="0" w:space="0" w:color="auto"/>
                <w:left w:val="none" w:sz="0" w:space="0" w:color="auto"/>
                <w:bottom w:val="none" w:sz="0" w:space="0" w:color="auto"/>
                <w:right w:val="none" w:sz="0" w:space="0" w:color="auto"/>
              </w:divBdr>
              <w:divsChild>
                <w:div w:id="1639341707">
                  <w:marLeft w:val="0"/>
                  <w:marRight w:val="0"/>
                  <w:marTop w:val="0"/>
                  <w:marBottom w:val="0"/>
                  <w:divBdr>
                    <w:top w:val="none" w:sz="0" w:space="0" w:color="auto"/>
                    <w:left w:val="none" w:sz="0" w:space="0" w:color="auto"/>
                    <w:bottom w:val="none" w:sz="0" w:space="0" w:color="auto"/>
                    <w:right w:val="none" w:sz="0" w:space="0" w:color="auto"/>
                  </w:divBdr>
                  <w:divsChild>
                    <w:div w:id="834299074">
                      <w:marLeft w:val="0"/>
                      <w:marRight w:val="0"/>
                      <w:marTop w:val="0"/>
                      <w:marBottom w:val="0"/>
                      <w:divBdr>
                        <w:top w:val="none" w:sz="0" w:space="0" w:color="auto"/>
                        <w:left w:val="none" w:sz="0" w:space="0" w:color="auto"/>
                        <w:bottom w:val="none" w:sz="0" w:space="0" w:color="auto"/>
                        <w:right w:val="none" w:sz="0" w:space="0" w:color="auto"/>
                      </w:divBdr>
                    </w:div>
                    <w:div w:id="434903531">
                      <w:marLeft w:val="0"/>
                      <w:marRight w:val="0"/>
                      <w:marTop w:val="0"/>
                      <w:marBottom w:val="0"/>
                      <w:divBdr>
                        <w:top w:val="none" w:sz="0" w:space="0" w:color="auto"/>
                        <w:left w:val="none" w:sz="0" w:space="0" w:color="auto"/>
                        <w:bottom w:val="none" w:sz="0" w:space="0" w:color="auto"/>
                        <w:right w:val="none" w:sz="0" w:space="0" w:color="auto"/>
                      </w:divBdr>
                    </w:div>
                  </w:divsChild>
                </w:div>
                <w:div w:id="1383746028">
                  <w:marLeft w:val="0"/>
                  <w:marRight w:val="0"/>
                  <w:marTop w:val="0"/>
                  <w:marBottom w:val="0"/>
                  <w:divBdr>
                    <w:top w:val="none" w:sz="0" w:space="0" w:color="auto"/>
                    <w:left w:val="none" w:sz="0" w:space="0" w:color="auto"/>
                    <w:bottom w:val="none" w:sz="0" w:space="0" w:color="auto"/>
                    <w:right w:val="none" w:sz="0" w:space="0" w:color="auto"/>
                  </w:divBdr>
                  <w:divsChild>
                    <w:div w:id="681128282">
                      <w:marLeft w:val="0"/>
                      <w:marRight w:val="0"/>
                      <w:marTop w:val="0"/>
                      <w:marBottom w:val="0"/>
                      <w:divBdr>
                        <w:top w:val="none" w:sz="0" w:space="0" w:color="auto"/>
                        <w:left w:val="none" w:sz="0" w:space="0" w:color="auto"/>
                        <w:bottom w:val="none" w:sz="0" w:space="0" w:color="auto"/>
                        <w:right w:val="none" w:sz="0" w:space="0" w:color="auto"/>
                      </w:divBdr>
                    </w:div>
                    <w:div w:id="1424188008">
                      <w:marLeft w:val="0"/>
                      <w:marRight w:val="0"/>
                      <w:marTop w:val="0"/>
                      <w:marBottom w:val="0"/>
                      <w:divBdr>
                        <w:top w:val="none" w:sz="0" w:space="0" w:color="auto"/>
                        <w:left w:val="none" w:sz="0" w:space="0" w:color="auto"/>
                        <w:bottom w:val="none" w:sz="0" w:space="0" w:color="auto"/>
                        <w:right w:val="none" w:sz="0" w:space="0" w:color="auto"/>
                      </w:divBdr>
                    </w:div>
                  </w:divsChild>
                </w:div>
                <w:div w:id="1341662272">
                  <w:marLeft w:val="0"/>
                  <w:marRight w:val="0"/>
                  <w:marTop w:val="0"/>
                  <w:marBottom w:val="0"/>
                  <w:divBdr>
                    <w:top w:val="none" w:sz="0" w:space="0" w:color="auto"/>
                    <w:left w:val="none" w:sz="0" w:space="0" w:color="auto"/>
                    <w:bottom w:val="none" w:sz="0" w:space="0" w:color="auto"/>
                    <w:right w:val="none" w:sz="0" w:space="0" w:color="auto"/>
                  </w:divBdr>
                  <w:divsChild>
                    <w:div w:id="789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14">
      <w:bodyDiv w:val="1"/>
      <w:marLeft w:val="0"/>
      <w:marRight w:val="0"/>
      <w:marTop w:val="0"/>
      <w:marBottom w:val="0"/>
      <w:divBdr>
        <w:top w:val="none" w:sz="0" w:space="0" w:color="auto"/>
        <w:left w:val="none" w:sz="0" w:space="0" w:color="auto"/>
        <w:bottom w:val="none" w:sz="0" w:space="0" w:color="auto"/>
        <w:right w:val="none" w:sz="0" w:space="0" w:color="auto"/>
      </w:divBdr>
    </w:div>
    <w:div w:id="1126199741">
      <w:bodyDiv w:val="1"/>
      <w:marLeft w:val="0"/>
      <w:marRight w:val="0"/>
      <w:marTop w:val="0"/>
      <w:marBottom w:val="0"/>
      <w:divBdr>
        <w:top w:val="none" w:sz="0" w:space="0" w:color="auto"/>
        <w:left w:val="none" w:sz="0" w:space="0" w:color="auto"/>
        <w:bottom w:val="none" w:sz="0" w:space="0" w:color="auto"/>
        <w:right w:val="none" w:sz="0" w:space="0" w:color="auto"/>
      </w:divBdr>
    </w:div>
    <w:div w:id="1260598056">
      <w:bodyDiv w:val="1"/>
      <w:marLeft w:val="0"/>
      <w:marRight w:val="0"/>
      <w:marTop w:val="0"/>
      <w:marBottom w:val="0"/>
      <w:divBdr>
        <w:top w:val="none" w:sz="0" w:space="0" w:color="auto"/>
        <w:left w:val="none" w:sz="0" w:space="0" w:color="auto"/>
        <w:bottom w:val="none" w:sz="0" w:space="0" w:color="auto"/>
        <w:right w:val="none" w:sz="0" w:space="0" w:color="auto"/>
      </w:divBdr>
      <w:divsChild>
        <w:div w:id="33040188">
          <w:marLeft w:val="0"/>
          <w:marRight w:val="0"/>
          <w:marTop w:val="0"/>
          <w:marBottom w:val="0"/>
          <w:divBdr>
            <w:top w:val="none" w:sz="0" w:space="0" w:color="auto"/>
            <w:left w:val="none" w:sz="0" w:space="0" w:color="auto"/>
            <w:bottom w:val="none" w:sz="0" w:space="0" w:color="auto"/>
            <w:right w:val="none" w:sz="0" w:space="0" w:color="auto"/>
          </w:divBdr>
          <w:divsChild>
            <w:div w:id="1789930666">
              <w:marLeft w:val="0"/>
              <w:marRight w:val="0"/>
              <w:marTop w:val="0"/>
              <w:marBottom w:val="0"/>
              <w:divBdr>
                <w:top w:val="none" w:sz="0" w:space="0" w:color="auto"/>
                <w:left w:val="none" w:sz="0" w:space="0" w:color="auto"/>
                <w:bottom w:val="none" w:sz="0" w:space="0" w:color="auto"/>
                <w:right w:val="none" w:sz="0" w:space="0" w:color="auto"/>
              </w:divBdr>
              <w:divsChild>
                <w:div w:id="698549281">
                  <w:marLeft w:val="0"/>
                  <w:marRight w:val="0"/>
                  <w:marTop w:val="0"/>
                  <w:marBottom w:val="0"/>
                  <w:divBdr>
                    <w:top w:val="none" w:sz="0" w:space="0" w:color="auto"/>
                    <w:left w:val="none" w:sz="0" w:space="0" w:color="auto"/>
                    <w:bottom w:val="none" w:sz="0" w:space="0" w:color="auto"/>
                    <w:right w:val="none" w:sz="0" w:space="0" w:color="auto"/>
                  </w:divBdr>
                  <w:divsChild>
                    <w:div w:id="1680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0095">
      <w:bodyDiv w:val="1"/>
      <w:marLeft w:val="0"/>
      <w:marRight w:val="0"/>
      <w:marTop w:val="0"/>
      <w:marBottom w:val="0"/>
      <w:divBdr>
        <w:top w:val="none" w:sz="0" w:space="0" w:color="auto"/>
        <w:left w:val="none" w:sz="0" w:space="0" w:color="auto"/>
        <w:bottom w:val="none" w:sz="0" w:space="0" w:color="auto"/>
        <w:right w:val="none" w:sz="0" w:space="0" w:color="auto"/>
      </w:divBdr>
    </w:div>
    <w:div w:id="1532955202">
      <w:bodyDiv w:val="1"/>
      <w:marLeft w:val="0"/>
      <w:marRight w:val="0"/>
      <w:marTop w:val="0"/>
      <w:marBottom w:val="0"/>
      <w:divBdr>
        <w:top w:val="none" w:sz="0" w:space="0" w:color="auto"/>
        <w:left w:val="none" w:sz="0" w:space="0" w:color="auto"/>
        <w:bottom w:val="none" w:sz="0" w:space="0" w:color="auto"/>
        <w:right w:val="none" w:sz="0" w:space="0" w:color="auto"/>
      </w:divBdr>
    </w:div>
    <w:div w:id="1619294997">
      <w:bodyDiv w:val="1"/>
      <w:marLeft w:val="0"/>
      <w:marRight w:val="0"/>
      <w:marTop w:val="0"/>
      <w:marBottom w:val="0"/>
      <w:divBdr>
        <w:top w:val="none" w:sz="0" w:space="0" w:color="auto"/>
        <w:left w:val="none" w:sz="0" w:space="0" w:color="auto"/>
        <w:bottom w:val="none" w:sz="0" w:space="0" w:color="auto"/>
        <w:right w:val="none" w:sz="0" w:space="0" w:color="auto"/>
      </w:divBdr>
    </w:div>
    <w:div w:id="1845170817">
      <w:bodyDiv w:val="1"/>
      <w:marLeft w:val="0"/>
      <w:marRight w:val="0"/>
      <w:marTop w:val="0"/>
      <w:marBottom w:val="0"/>
      <w:divBdr>
        <w:top w:val="none" w:sz="0" w:space="0" w:color="auto"/>
        <w:left w:val="none" w:sz="0" w:space="0" w:color="auto"/>
        <w:bottom w:val="none" w:sz="0" w:space="0" w:color="auto"/>
        <w:right w:val="none" w:sz="0" w:space="0" w:color="auto"/>
      </w:divBdr>
    </w:div>
    <w:div w:id="1995405477">
      <w:bodyDiv w:val="1"/>
      <w:marLeft w:val="0"/>
      <w:marRight w:val="0"/>
      <w:marTop w:val="0"/>
      <w:marBottom w:val="0"/>
      <w:divBdr>
        <w:top w:val="none" w:sz="0" w:space="0" w:color="auto"/>
        <w:left w:val="none" w:sz="0" w:space="0" w:color="auto"/>
        <w:bottom w:val="none" w:sz="0" w:space="0" w:color="auto"/>
        <w:right w:val="none" w:sz="0" w:space="0" w:color="auto"/>
      </w:divBdr>
    </w:div>
    <w:div w:id="2045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on@pr-essu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FE06-23C7-0649-8B50-E2957A0C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5934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van Roon</dc:creator>
  <cp:keywords/>
  <dc:description/>
  <cp:lastModifiedBy>Cora van der Elst</cp:lastModifiedBy>
  <cp:revision>7</cp:revision>
  <cp:lastPrinted>2019-09-19T10:47:00Z</cp:lastPrinted>
  <dcterms:created xsi:type="dcterms:W3CDTF">2021-01-28T08:58:00Z</dcterms:created>
  <dcterms:modified xsi:type="dcterms:W3CDTF">2021-01-28T09:00:00Z</dcterms:modified>
</cp:coreProperties>
</file>